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655A72" w14:textId="173AAA41" w:rsidR="005656BB" w:rsidRDefault="005656BB" w:rsidP="00CD4B49">
      <w:pPr>
        <w:ind w:left="720" w:hanging="360"/>
      </w:pPr>
      <w:r>
        <w:rPr>
          <w:noProof/>
        </w:rPr>
        <w:drawing>
          <wp:inline distT="0" distB="0" distL="0" distR="0" wp14:anchorId="40A22E4B" wp14:editId="42EC07AB">
            <wp:extent cx="5731510" cy="3223895"/>
            <wp:effectExtent l="0" t="0" r="2540" b="0"/>
            <wp:docPr id="110287376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873760" name=""/>
                    <pic:cNvPicPr/>
                  </pic:nvPicPr>
                  <pic:blipFill>
                    <a:blip r:embed="rId8">
                      <a:extLst>
                        <a:ext uri="{96DAC541-7B7A-43D3-8B79-37D633B846F1}">
                          <asvg:svgBlip xmlns:asvg="http://schemas.microsoft.com/office/drawing/2016/SVG/main" r:embed="rId9"/>
                        </a:ext>
                      </a:extLst>
                    </a:blip>
                    <a:stretch>
                      <a:fillRect/>
                    </a:stretch>
                  </pic:blipFill>
                  <pic:spPr>
                    <a:xfrm>
                      <a:off x="0" y="0"/>
                      <a:ext cx="5731510" cy="3223895"/>
                    </a:xfrm>
                    <a:prstGeom prst="rect">
                      <a:avLst/>
                    </a:prstGeom>
                  </pic:spPr>
                </pic:pic>
              </a:graphicData>
            </a:graphic>
          </wp:inline>
        </w:drawing>
      </w:r>
    </w:p>
    <w:p w14:paraId="71C01A3C" w14:textId="0CBA268E" w:rsidR="00A16565" w:rsidRDefault="00A16565" w:rsidP="00CD4B49">
      <w:pPr>
        <w:pStyle w:val="Heading3"/>
        <w:numPr>
          <w:ilvl w:val="0"/>
          <w:numId w:val="1"/>
        </w:numPr>
      </w:pPr>
      <w:r>
        <w:t xml:space="preserve">Introduction </w:t>
      </w:r>
    </w:p>
    <w:p w14:paraId="5F090F0D" w14:textId="54204A86" w:rsidR="00CD4B49" w:rsidRDefault="00CD4B49" w:rsidP="00CD4B49">
      <w:r>
        <w:t xml:space="preserve">This blog focuses on what </w:t>
      </w:r>
      <w:r w:rsidR="00C45CB1">
        <w:t xml:space="preserve">the UK </w:t>
      </w:r>
      <w:r>
        <w:t>Higher Education Statistics Autho</w:t>
      </w:r>
      <w:r w:rsidR="005A42D4">
        <w:t xml:space="preserve">rity </w:t>
      </w:r>
      <w:r w:rsidR="00C45CB1">
        <w:t xml:space="preserve">(HESA) </w:t>
      </w:r>
      <w:r w:rsidR="005A42D4">
        <w:t>data tells us</w:t>
      </w:r>
      <w:r w:rsidR="00E621C7">
        <w:t xml:space="preserve">, </w:t>
      </w:r>
      <w:r w:rsidR="005A42D4">
        <w:t xml:space="preserve">about </w:t>
      </w:r>
      <w:r w:rsidR="000A7061">
        <w:t>neurodivergent students studying in higher education</w:t>
      </w:r>
      <w:r w:rsidR="0023288F">
        <w:t xml:space="preserve">. Some of the questions I will seek to </w:t>
      </w:r>
      <w:r w:rsidR="0063656B">
        <w:t xml:space="preserve">investigate </w:t>
      </w:r>
      <w:r w:rsidR="00B20574">
        <w:t>include.</w:t>
      </w:r>
    </w:p>
    <w:p w14:paraId="5AE86C48" w14:textId="44DD102B" w:rsidR="0063656B" w:rsidRDefault="0063656B" w:rsidP="0063656B">
      <w:pPr>
        <w:pStyle w:val="ListParagraph"/>
        <w:numPr>
          <w:ilvl w:val="0"/>
          <w:numId w:val="2"/>
        </w:numPr>
      </w:pPr>
      <w:r>
        <w:t xml:space="preserve">What proportion of </w:t>
      </w:r>
      <w:r w:rsidR="005F2F81">
        <w:t>the ND population study for a first degree</w:t>
      </w:r>
      <w:r w:rsidR="0048526C">
        <w:t>?</w:t>
      </w:r>
    </w:p>
    <w:p w14:paraId="06537C25" w14:textId="77777777" w:rsidR="0048526C" w:rsidRDefault="0048526C" w:rsidP="0048526C">
      <w:pPr>
        <w:pStyle w:val="ListParagraph"/>
      </w:pPr>
    </w:p>
    <w:p w14:paraId="3ED78682" w14:textId="22478865" w:rsidR="001B57D3" w:rsidRDefault="001B57D3" w:rsidP="001B57D3">
      <w:pPr>
        <w:pStyle w:val="ListParagraph"/>
        <w:numPr>
          <w:ilvl w:val="0"/>
          <w:numId w:val="2"/>
        </w:numPr>
      </w:pPr>
      <w:r>
        <w:t xml:space="preserve">How well do </w:t>
      </w:r>
      <w:r w:rsidR="00A9327D">
        <w:t>ND people</w:t>
      </w:r>
      <w:r>
        <w:t xml:space="preserve"> do at university?</w:t>
      </w:r>
    </w:p>
    <w:p w14:paraId="7090FACC" w14:textId="77777777" w:rsidR="001B49F8" w:rsidRDefault="001B49F8" w:rsidP="00AC61C8">
      <w:pPr>
        <w:pStyle w:val="ListParagraph"/>
      </w:pPr>
    </w:p>
    <w:p w14:paraId="4A72CA4C" w14:textId="6E8F6F99" w:rsidR="00346E2D" w:rsidRDefault="00346E2D" w:rsidP="0063656B">
      <w:pPr>
        <w:pStyle w:val="ListParagraph"/>
        <w:numPr>
          <w:ilvl w:val="0"/>
          <w:numId w:val="2"/>
        </w:numPr>
      </w:pPr>
      <w:r>
        <w:t>What impact does gaining a deg</w:t>
      </w:r>
      <w:r w:rsidR="003248E1">
        <w:t xml:space="preserve">ree have on </w:t>
      </w:r>
      <w:r w:rsidR="00C440CD">
        <w:t xml:space="preserve">the </w:t>
      </w:r>
      <w:r w:rsidR="003248E1">
        <w:t>employability</w:t>
      </w:r>
      <w:r w:rsidR="00C440CD">
        <w:t xml:space="preserve"> of an ND person</w:t>
      </w:r>
      <w:r w:rsidR="003248E1">
        <w:t>?</w:t>
      </w:r>
    </w:p>
    <w:p w14:paraId="07A6DD4D" w14:textId="77777777" w:rsidR="00794D92" w:rsidRDefault="00794D92" w:rsidP="00794D92">
      <w:pPr>
        <w:pStyle w:val="ListParagraph"/>
      </w:pPr>
    </w:p>
    <w:p w14:paraId="38B15F6E" w14:textId="49977A00" w:rsidR="00794D92" w:rsidRDefault="00794D92" w:rsidP="0063656B">
      <w:pPr>
        <w:pStyle w:val="ListParagraph"/>
        <w:numPr>
          <w:ilvl w:val="0"/>
          <w:numId w:val="2"/>
        </w:numPr>
      </w:pPr>
      <w:r>
        <w:t xml:space="preserve">What Subjects do </w:t>
      </w:r>
      <w:r w:rsidR="00C440CD">
        <w:t xml:space="preserve">ND people </w:t>
      </w:r>
      <w:r>
        <w:t>study</w:t>
      </w:r>
      <w:r w:rsidR="00A9327D">
        <w:t xml:space="preserve"> in HE and how does this impact employment options</w:t>
      </w:r>
      <w:r w:rsidR="00230C6E">
        <w:t>?</w:t>
      </w:r>
    </w:p>
    <w:p w14:paraId="21FEE1B1" w14:textId="77777777" w:rsidR="00101C2C" w:rsidRDefault="00101C2C" w:rsidP="00101C2C">
      <w:pPr>
        <w:pStyle w:val="ListParagraph"/>
      </w:pPr>
    </w:p>
    <w:p w14:paraId="1D174D58" w14:textId="1C876979" w:rsidR="00101C2C" w:rsidRDefault="00101C2C" w:rsidP="00101C2C">
      <w:r>
        <w:t xml:space="preserve">The </w:t>
      </w:r>
      <w:r w:rsidR="00F952CD">
        <w:t>blog is in many instances speculative. I frequently do not have all the answers</w:t>
      </w:r>
      <w:r w:rsidR="00074F66">
        <w:t xml:space="preserve">. I plan to make this clear </w:t>
      </w:r>
      <w:r w:rsidR="00230C6E">
        <w:t>in the text</w:t>
      </w:r>
      <w:r w:rsidR="00470277">
        <w:t xml:space="preserve">. I </w:t>
      </w:r>
      <w:r w:rsidR="00230C6E">
        <w:t xml:space="preserve">would welcome any insights from people who may be better informed. </w:t>
      </w:r>
    </w:p>
    <w:p w14:paraId="4F06AFE5" w14:textId="794D41D7" w:rsidR="00594C44" w:rsidRDefault="00594C44" w:rsidP="00594C44"/>
    <w:p w14:paraId="44A414F9" w14:textId="72467723" w:rsidR="00C45CB1" w:rsidRDefault="00C45CB1" w:rsidP="00C45CB1">
      <w:pPr>
        <w:pStyle w:val="Heading3"/>
        <w:numPr>
          <w:ilvl w:val="0"/>
          <w:numId w:val="1"/>
        </w:numPr>
      </w:pPr>
      <w:r>
        <w:t xml:space="preserve">Definitions </w:t>
      </w:r>
    </w:p>
    <w:p w14:paraId="68DBF9DB" w14:textId="3FB815B2" w:rsidR="009425D5" w:rsidRPr="009425D5" w:rsidRDefault="009B195B" w:rsidP="009425D5">
      <w:r>
        <w:t xml:space="preserve">In </w:t>
      </w:r>
      <w:r w:rsidR="00D76713">
        <w:t xml:space="preserve">this </w:t>
      </w:r>
      <w:r w:rsidR="00E87A6F">
        <w:t>blog, I will focus on the types of neurodivergence</w:t>
      </w:r>
      <w:r>
        <w:t xml:space="preserve">, </w:t>
      </w:r>
      <w:r w:rsidR="00430EF1">
        <w:t xml:space="preserve">featured in Mary Colly’s </w:t>
      </w:r>
      <w:r w:rsidR="008C7C64">
        <w:t xml:space="preserve">classic diagram </w:t>
      </w:r>
      <w:sdt>
        <w:sdtPr>
          <w:id w:val="268283333"/>
          <w:citation/>
        </w:sdtPr>
        <w:sdtContent>
          <w:r w:rsidR="005153C8">
            <w:fldChar w:fldCharType="begin"/>
          </w:r>
          <w:r w:rsidR="005153C8">
            <w:instrText xml:space="preserve"> CITATION Mar09 \l 2057 </w:instrText>
          </w:r>
          <w:r w:rsidR="005153C8">
            <w:fldChar w:fldCharType="separate"/>
          </w:r>
          <w:r w:rsidR="005153C8">
            <w:rPr>
              <w:noProof/>
            </w:rPr>
            <w:t>(Colley, 2009)</w:t>
          </w:r>
          <w:r w:rsidR="005153C8">
            <w:fldChar w:fldCharType="end"/>
          </w:r>
        </w:sdtContent>
      </w:sdt>
      <w:r w:rsidR="009643CF">
        <w:t xml:space="preserve"> : </w:t>
      </w:r>
      <w:r w:rsidR="006A6F96">
        <w:t xml:space="preserve">Dyspraxia, Dyscalculia, Dyslexia, </w:t>
      </w:r>
      <w:r w:rsidR="0063684B">
        <w:t xml:space="preserve">Autism Spectrum Conditions, ADHD, and Tourette’s (Tic Conditions) </w:t>
      </w:r>
    </w:p>
    <w:p w14:paraId="418FA980" w14:textId="77777777" w:rsidR="00291AAF" w:rsidRDefault="00C45CB1" w:rsidP="00C45CB1">
      <w:r>
        <w:t xml:space="preserve">The HESA </w:t>
      </w:r>
      <w:r w:rsidR="00E621C7">
        <w:t xml:space="preserve">statistics include two classifications </w:t>
      </w:r>
      <w:r w:rsidR="00EE3B03">
        <w:t xml:space="preserve">that are closely mapped </w:t>
      </w:r>
      <w:r w:rsidR="0029031A">
        <w:t xml:space="preserve">to neurodivergence. </w:t>
      </w:r>
    </w:p>
    <w:p w14:paraId="2C1C562D" w14:textId="35BA26A4" w:rsidR="00C45CB1" w:rsidRDefault="0029031A" w:rsidP="00291AAF">
      <w:pPr>
        <w:pStyle w:val="ListParagraph"/>
        <w:numPr>
          <w:ilvl w:val="0"/>
          <w:numId w:val="3"/>
        </w:numPr>
      </w:pPr>
      <w:r>
        <w:t>Cognitive and Learning Difficulties</w:t>
      </w:r>
      <w:r w:rsidR="00EE3B03">
        <w:t xml:space="preserve">, this would cover dyslexia dyspraxia </w:t>
      </w:r>
      <w:r w:rsidR="00692868">
        <w:t xml:space="preserve">dyscalculia ADHD </w:t>
      </w:r>
    </w:p>
    <w:p w14:paraId="3C48EBFC" w14:textId="77777777" w:rsidR="00291AAF" w:rsidRDefault="00291AAF" w:rsidP="00291AAF">
      <w:pPr>
        <w:pStyle w:val="ListParagraph"/>
      </w:pPr>
    </w:p>
    <w:p w14:paraId="54A254F2" w14:textId="27544B07" w:rsidR="00291AAF" w:rsidRDefault="003107D4" w:rsidP="00291AAF">
      <w:pPr>
        <w:pStyle w:val="ListParagraph"/>
        <w:numPr>
          <w:ilvl w:val="0"/>
          <w:numId w:val="3"/>
        </w:numPr>
      </w:pPr>
      <w:r>
        <w:lastRenderedPageBreak/>
        <w:t xml:space="preserve">Social and Communication difficulties which would include autism </w:t>
      </w:r>
      <w:r w:rsidR="001C6074">
        <w:t xml:space="preserve">and </w:t>
      </w:r>
      <w:r w:rsidR="001C6074">
        <w:t xml:space="preserve">possibly </w:t>
      </w:r>
      <w:r w:rsidR="001C6074">
        <w:t>T</w:t>
      </w:r>
      <w:r w:rsidR="00460085">
        <w:t xml:space="preserve">IC </w:t>
      </w:r>
      <w:r w:rsidR="001C6074">
        <w:t>conditions</w:t>
      </w:r>
    </w:p>
    <w:p w14:paraId="1E03DBFD" w14:textId="77777777" w:rsidR="00C14796" w:rsidRDefault="00C14796" w:rsidP="00C14796">
      <w:pPr>
        <w:pStyle w:val="ListParagraph"/>
      </w:pPr>
    </w:p>
    <w:p w14:paraId="403DCD90" w14:textId="274BE0A2" w:rsidR="00C14796" w:rsidRDefault="00C14796" w:rsidP="00C14796">
      <w:r>
        <w:t xml:space="preserve">The data set also includes a classification for people with multiple </w:t>
      </w:r>
      <w:r w:rsidR="00D50115">
        <w:t xml:space="preserve">disabilities and a classification for students with mental health conditions, some ND students will fall under these headings. </w:t>
      </w:r>
      <w:r w:rsidR="00AC61C8">
        <w:t xml:space="preserve"> I have not included these in my stat</w:t>
      </w:r>
      <w:r w:rsidR="00D42E18">
        <w:t>istics</w:t>
      </w:r>
      <w:r w:rsidR="00AC61C8">
        <w:t xml:space="preserve">. </w:t>
      </w:r>
    </w:p>
    <w:p w14:paraId="1DE0E372" w14:textId="5782546B" w:rsidR="000166ED" w:rsidRDefault="000166ED">
      <w:r>
        <w:br w:type="page"/>
      </w:r>
    </w:p>
    <w:p w14:paraId="385BFF3C" w14:textId="11AC05A4" w:rsidR="00702C53" w:rsidRDefault="00702C53" w:rsidP="003372C2">
      <w:pPr>
        <w:pStyle w:val="Heading3"/>
        <w:numPr>
          <w:ilvl w:val="0"/>
          <w:numId w:val="4"/>
        </w:numPr>
      </w:pPr>
      <w:r>
        <w:lastRenderedPageBreak/>
        <w:t xml:space="preserve">What </w:t>
      </w:r>
      <w:r w:rsidR="00C75CFC">
        <w:t xml:space="preserve">Percentage </w:t>
      </w:r>
      <w:r>
        <w:t xml:space="preserve">of Neurodivergent </w:t>
      </w:r>
      <w:r w:rsidR="00C75CFC">
        <w:t xml:space="preserve">people </w:t>
      </w:r>
      <w:r w:rsidR="000260C7">
        <w:t xml:space="preserve">progress to </w:t>
      </w:r>
      <w:r w:rsidR="000E656F">
        <w:t>H</w:t>
      </w:r>
      <w:r w:rsidR="000260C7">
        <w:t xml:space="preserve">igher </w:t>
      </w:r>
      <w:r w:rsidR="000E656F">
        <w:t>e</w:t>
      </w:r>
      <w:r w:rsidR="000260C7">
        <w:t xml:space="preserve">ducation? </w:t>
      </w:r>
    </w:p>
    <w:p w14:paraId="69A25F0C" w14:textId="607DF423" w:rsidR="003C34E7" w:rsidRDefault="003C34E7" w:rsidP="00CF53EB">
      <w:pPr>
        <w:pStyle w:val="Heading4"/>
      </w:pPr>
      <w:r>
        <w:t xml:space="preserve">Table </w:t>
      </w:r>
      <w:r w:rsidR="00CC5C32">
        <w:t>1</w:t>
      </w:r>
      <w:r w:rsidR="00490C5E">
        <w:t xml:space="preserve"> </w:t>
      </w:r>
      <w:r w:rsidR="00897249">
        <w:t>–</w:t>
      </w:r>
      <w:r w:rsidR="00490C5E">
        <w:t xml:space="preserve"> </w:t>
      </w:r>
      <w:r w:rsidR="00897249">
        <w:t xml:space="preserve">ND people at </w:t>
      </w:r>
      <w:r w:rsidR="001B49F8">
        <w:t>university</w:t>
      </w:r>
      <w:r w:rsidR="00897249">
        <w:t xml:space="preserve"> </w:t>
      </w:r>
    </w:p>
    <w:p w14:paraId="625BA4F9" w14:textId="77777777" w:rsidR="00CF53EB" w:rsidRPr="00CF53EB" w:rsidRDefault="00CF53EB" w:rsidP="00CF53EB"/>
    <w:tbl>
      <w:tblPr>
        <w:tblStyle w:val="TableGrid"/>
        <w:tblW w:w="0" w:type="auto"/>
        <w:tblLook w:val="04A0" w:firstRow="1" w:lastRow="0" w:firstColumn="1" w:lastColumn="0" w:noHBand="0" w:noVBand="1"/>
      </w:tblPr>
      <w:tblGrid>
        <w:gridCol w:w="2254"/>
        <w:gridCol w:w="2254"/>
        <w:gridCol w:w="2254"/>
        <w:gridCol w:w="2254"/>
      </w:tblGrid>
      <w:tr w:rsidR="003C34E7" w14:paraId="7189BD7B" w14:textId="77777777" w:rsidTr="008D5E4A">
        <w:tc>
          <w:tcPr>
            <w:tcW w:w="2254" w:type="dxa"/>
          </w:tcPr>
          <w:p w14:paraId="38D36CB2" w14:textId="77777777" w:rsidR="003C34E7" w:rsidRDefault="003C34E7" w:rsidP="008D5E4A"/>
        </w:tc>
        <w:tc>
          <w:tcPr>
            <w:tcW w:w="2254" w:type="dxa"/>
          </w:tcPr>
          <w:p w14:paraId="21FDC188" w14:textId="77777777" w:rsidR="003C34E7" w:rsidRDefault="003C34E7" w:rsidP="008D5E4A">
            <w:r>
              <w:t xml:space="preserve">Cognitive or Learning Difficulties (Dyslexia ADHD etc) </w:t>
            </w:r>
          </w:p>
        </w:tc>
        <w:tc>
          <w:tcPr>
            <w:tcW w:w="2254" w:type="dxa"/>
          </w:tcPr>
          <w:p w14:paraId="1EF64238" w14:textId="77777777" w:rsidR="003C34E7" w:rsidRDefault="003C34E7" w:rsidP="008D5E4A">
            <w:r>
              <w:t>Social and Communication Difficulties (Autism)</w:t>
            </w:r>
          </w:p>
        </w:tc>
        <w:tc>
          <w:tcPr>
            <w:tcW w:w="2254" w:type="dxa"/>
          </w:tcPr>
          <w:p w14:paraId="68572094" w14:textId="77777777" w:rsidR="003C34E7" w:rsidRDefault="003C34E7" w:rsidP="008D5E4A">
            <w:r>
              <w:t xml:space="preserve">All Students </w:t>
            </w:r>
          </w:p>
        </w:tc>
      </w:tr>
      <w:tr w:rsidR="00CC5C32" w14:paraId="6719C251" w14:textId="77777777" w:rsidTr="008D5E4A">
        <w:tc>
          <w:tcPr>
            <w:tcW w:w="2254" w:type="dxa"/>
          </w:tcPr>
          <w:p w14:paraId="7B62D562" w14:textId="4CF6ED0F" w:rsidR="00CC5C32" w:rsidRDefault="00E74F41" w:rsidP="008D5E4A">
            <w:r>
              <w:t xml:space="preserve">Total Number of Students </w:t>
            </w:r>
            <w:r w:rsidR="00FE064E">
              <w:t>enrol</w:t>
            </w:r>
            <w:r w:rsidR="00C6681D">
              <w:t xml:space="preserve">led 2018 </w:t>
            </w:r>
            <w:r>
              <w:t xml:space="preserve">(Percentage of all students) </w:t>
            </w:r>
            <w:sdt>
              <w:sdtPr>
                <w:id w:val="-765540334"/>
                <w:citation/>
              </w:sdtPr>
              <w:sdtContent>
                <w:r w:rsidR="00D34736">
                  <w:fldChar w:fldCharType="begin"/>
                </w:r>
                <w:r w:rsidR="00D34736">
                  <w:instrText xml:space="preserve"> CITATION HES24 \l 2057 </w:instrText>
                </w:r>
                <w:r w:rsidR="00D34736">
                  <w:fldChar w:fldCharType="separate"/>
                </w:r>
                <w:r w:rsidR="00D34736">
                  <w:rPr>
                    <w:noProof/>
                  </w:rPr>
                  <w:t>(HESA , Accessed 2024)</w:t>
                </w:r>
                <w:r w:rsidR="00D34736">
                  <w:fldChar w:fldCharType="end"/>
                </w:r>
              </w:sdtContent>
            </w:sdt>
          </w:p>
        </w:tc>
        <w:tc>
          <w:tcPr>
            <w:tcW w:w="2254" w:type="dxa"/>
          </w:tcPr>
          <w:p w14:paraId="19A0F8C1" w14:textId="7C509853" w:rsidR="00CC5C32" w:rsidRDefault="00751988" w:rsidP="008D5E4A">
            <w:r>
              <w:t>21,940 (</w:t>
            </w:r>
            <w:r w:rsidR="004009AC">
              <w:t>5.5</w:t>
            </w:r>
            <w:r w:rsidR="00317AE6">
              <w:t>%</w:t>
            </w:r>
            <w:r w:rsidR="004009AC">
              <w:t>)</w:t>
            </w:r>
          </w:p>
        </w:tc>
        <w:tc>
          <w:tcPr>
            <w:tcW w:w="2254" w:type="dxa"/>
          </w:tcPr>
          <w:p w14:paraId="4F73CA2C" w14:textId="6C1688F6" w:rsidR="00CC5C32" w:rsidRDefault="00DE096B" w:rsidP="008D5E4A">
            <w:r>
              <w:t>3,470 (</w:t>
            </w:r>
            <w:r w:rsidR="00CC797B">
              <w:t>0.9%)</w:t>
            </w:r>
          </w:p>
        </w:tc>
        <w:tc>
          <w:tcPr>
            <w:tcW w:w="2254" w:type="dxa"/>
          </w:tcPr>
          <w:p w14:paraId="281FCD75" w14:textId="7B37E5A7" w:rsidR="00CC5C32" w:rsidRDefault="00DE096B" w:rsidP="008D5E4A">
            <w:r>
              <w:t>401,250</w:t>
            </w:r>
          </w:p>
        </w:tc>
      </w:tr>
      <w:tr w:rsidR="00317AE6" w14:paraId="48028700" w14:textId="77777777" w:rsidTr="008D5E4A">
        <w:tc>
          <w:tcPr>
            <w:tcW w:w="2254" w:type="dxa"/>
          </w:tcPr>
          <w:p w14:paraId="7CC2029F" w14:textId="2E9652AC" w:rsidR="00317AE6" w:rsidRDefault="00317AE6" w:rsidP="008D5E4A">
            <w:r>
              <w:t xml:space="preserve">Total </w:t>
            </w:r>
            <w:r w:rsidR="004009AC">
              <w:t xml:space="preserve">Number of first-degree qualifiers 2021 </w:t>
            </w:r>
            <w:sdt>
              <w:sdtPr>
                <w:id w:val="958924112"/>
                <w:citation/>
              </w:sdtPr>
              <w:sdtContent>
                <w:r w:rsidR="0033171B">
                  <w:fldChar w:fldCharType="begin"/>
                </w:r>
                <w:r w:rsidR="0033171B">
                  <w:instrText xml:space="preserve"> CITATION HES24 \l 2057 </w:instrText>
                </w:r>
                <w:r w:rsidR="0033171B">
                  <w:fldChar w:fldCharType="separate"/>
                </w:r>
                <w:r w:rsidR="0033171B">
                  <w:rPr>
                    <w:noProof/>
                  </w:rPr>
                  <w:t>(HESA , Accessed 2024)</w:t>
                </w:r>
                <w:r w:rsidR="0033171B">
                  <w:fldChar w:fldCharType="end"/>
                </w:r>
              </w:sdtContent>
            </w:sdt>
          </w:p>
        </w:tc>
        <w:tc>
          <w:tcPr>
            <w:tcW w:w="2254" w:type="dxa"/>
          </w:tcPr>
          <w:p w14:paraId="39EB9B27" w14:textId="5403B9BB" w:rsidR="00317AE6" w:rsidRDefault="008C303E" w:rsidP="008D5E4A">
            <w:r>
              <w:t>20,760 (</w:t>
            </w:r>
            <w:r w:rsidR="00751988">
              <w:t xml:space="preserve">6.70%) </w:t>
            </w:r>
          </w:p>
        </w:tc>
        <w:tc>
          <w:tcPr>
            <w:tcW w:w="2254" w:type="dxa"/>
          </w:tcPr>
          <w:p w14:paraId="1EABF7B8" w14:textId="31BF1C3C" w:rsidR="00317AE6" w:rsidRDefault="008C303E" w:rsidP="008D5E4A">
            <w:r>
              <w:t>2,750 (</w:t>
            </w:r>
            <w:r w:rsidR="00CC797B">
              <w:t>0.9</w:t>
            </w:r>
            <w:r w:rsidR="00DE096B">
              <w:t>%</w:t>
            </w:r>
            <w:r w:rsidR="00946E6C">
              <w:t>)</w:t>
            </w:r>
          </w:p>
        </w:tc>
        <w:tc>
          <w:tcPr>
            <w:tcW w:w="2254" w:type="dxa"/>
          </w:tcPr>
          <w:p w14:paraId="464B0B6F" w14:textId="60979508" w:rsidR="00317AE6" w:rsidRDefault="008C303E" w:rsidP="008D5E4A">
            <w:r>
              <w:t>311,920</w:t>
            </w:r>
          </w:p>
        </w:tc>
      </w:tr>
      <w:tr w:rsidR="003C34E7" w14:paraId="7F730600" w14:textId="77777777" w:rsidTr="008D5E4A">
        <w:tc>
          <w:tcPr>
            <w:tcW w:w="2254" w:type="dxa"/>
          </w:tcPr>
          <w:p w14:paraId="4C371138" w14:textId="1501805C" w:rsidR="003C34E7" w:rsidRDefault="003C34E7" w:rsidP="008D5E4A">
            <w:r>
              <w:t xml:space="preserve">Withdrew from University after first year. </w:t>
            </w:r>
            <w:sdt>
              <w:sdtPr>
                <w:id w:val="1466469575"/>
                <w:citation/>
              </w:sdtPr>
              <w:sdtContent>
                <w:r w:rsidR="00623B4A">
                  <w:fldChar w:fldCharType="begin"/>
                </w:r>
                <w:r w:rsidR="00623B4A">
                  <w:instrText xml:space="preserve"> CITATION Sue21 \l 2057 </w:instrText>
                </w:r>
                <w:r w:rsidR="00623B4A">
                  <w:fldChar w:fldCharType="separate"/>
                </w:r>
                <w:r w:rsidR="00623B4A">
                  <w:rPr>
                    <w:noProof/>
                  </w:rPr>
                  <w:t>(Bolton, 2021)</w:t>
                </w:r>
                <w:r w:rsidR="00623B4A">
                  <w:fldChar w:fldCharType="end"/>
                </w:r>
              </w:sdtContent>
            </w:sdt>
          </w:p>
        </w:tc>
        <w:tc>
          <w:tcPr>
            <w:tcW w:w="2254" w:type="dxa"/>
          </w:tcPr>
          <w:p w14:paraId="779C5CCB" w14:textId="77777777" w:rsidR="003C34E7" w:rsidRDefault="003C34E7" w:rsidP="008D5E4A">
            <w:r>
              <w:t>8.5%</w:t>
            </w:r>
          </w:p>
          <w:p w14:paraId="44A0D494" w14:textId="77777777" w:rsidR="003C34E7" w:rsidRDefault="003C34E7" w:rsidP="008D5E4A"/>
        </w:tc>
        <w:tc>
          <w:tcPr>
            <w:tcW w:w="2254" w:type="dxa"/>
          </w:tcPr>
          <w:p w14:paraId="6907FCEB" w14:textId="77777777" w:rsidR="003C34E7" w:rsidRDefault="003C34E7" w:rsidP="008D5E4A">
            <w:r>
              <w:t>11.3%</w:t>
            </w:r>
          </w:p>
        </w:tc>
        <w:tc>
          <w:tcPr>
            <w:tcW w:w="2254" w:type="dxa"/>
          </w:tcPr>
          <w:p w14:paraId="727EA453" w14:textId="77777777" w:rsidR="003C34E7" w:rsidRDefault="003C34E7" w:rsidP="008D5E4A">
            <w:r>
              <w:t>9.8%</w:t>
            </w:r>
          </w:p>
        </w:tc>
      </w:tr>
      <w:tr w:rsidR="003C34E7" w14:paraId="13E122A8" w14:textId="77777777" w:rsidTr="008D5E4A">
        <w:tc>
          <w:tcPr>
            <w:tcW w:w="2254" w:type="dxa"/>
          </w:tcPr>
          <w:p w14:paraId="7ABA25F5" w14:textId="77777777" w:rsidR="003C34E7" w:rsidRDefault="003C34E7" w:rsidP="008D5E4A">
            <w:r>
              <w:t xml:space="preserve">Diagnosed at University Calculation from HESA </w:t>
            </w:r>
          </w:p>
        </w:tc>
        <w:tc>
          <w:tcPr>
            <w:tcW w:w="2254" w:type="dxa"/>
          </w:tcPr>
          <w:p w14:paraId="524F20DD" w14:textId="6F8C1FE1" w:rsidR="003C34E7" w:rsidRDefault="003C34E7" w:rsidP="008D5E4A">
            <w:r>
              <w:t>5,381</w:t>
            </w:r>
            <w:r>
              <w:rPr>
                <w:rStyle w:val="FootnoteReference"/>
              </w:rPr>
              <w:footnoteReference w:id="1"/>
            </w:r>
            <w:r>
              <w:t xml:space="preserve"> (1.34% of students receive a diagnosis at Uni)</w:t>
            </w:r>
            <w:r w:rsidR="001B49F8">
              <w:t>.</w:t>
            </w:r>
          </w:p>
        </w:tc>
        <w:tc>
          <w:tcPr>
            <w:tcW w:w="2254" w:type="dxa"/>
          </w:tcPr>
          <w:p w14:paraId="40AC97AD" w14:textId="77777777" w:rsidR="003C34E7" w:rsidRDefault="003C34E7" w:rsidP="008D5E4A">
            <w:r>
              <w:t>602 (0.15% of students receive an autism diagnosis for the first time at Uni)</w:t>
            </w:r>
          </w:p>
        </w:tc>
        <w:tc>
          <w:tcPr>
            <w:tcW w:w="2254" w:type="dxa"/>
          </w:tcPr>
          <w:p w14:paraId="38439613" w14:textId="77777777" w:rsidR="003C34E7" w:rsidRDefault="003C34E7" w:rsidP="008D5E4A"/>
        </w:tc>
      </w:tr>
      <w:tr w:rsidR="003C34E7" w14:paraId="58AC7A7E" w14:textId="77777777" w:rsidTr="008D5E4A">
        <w:tc>
          <w:tcPr>
            <w:tcW w:w="2254" w:type="dxa"/>
          </w:tcPr>
          <w:p w14:paraId="3EFB5302" w14:textId="58C1DAC7" w:rsidR="003C34E7" w:rsidRDefault="003C34E7" w:rsidP="008D5E4A">
            <w:r>
              <w:t xml:space="preserve">Graduate Progression to Highly Skilled employment or further study </w:t>
            </w:r>
            <w:sdt>
              <w:sdtPr>
                <w:id w:val="762493047"/>
                <w:citation/>
              </w:sdtPr>
              <w:sdtContent>
                <w:r w:rsidR="000E7E99">
                  <w:fldChar w:fldCharType="begin"/>
                </w:r>
                <w:r w:rsidR="000E7E99">
                  <w:instrText xml:space="preserve"> CITATION Sue21 \l 2057 </w:instrText>
                </w:r>
                <w:r w:rsidR="000E7E99">
                  <w:fldChar w:fldCharType="separate"/>
                </w:r>
                <w:r w:rsidR="000E7E99">
                  <w:rPr>
                    <w:noProof/>
                  </w:rPr>
                  <w:t>(Bolton, 2021)</w:t>
                </w:r>
                <w:r w:rsidR="000E7E99">
                  <w:fldChar w:fldCharType="end"/>
                </w:r>
              </w:sdtContent>
            </w:sdt>
          </w:p>
        </w:tc>
        <w:tc>
          <w:tcPr>
            <w:tcW w:w="2254" w:type="dxa"/>
          </w:tcPr>
          <w:p w14:paraId="4AAC549C" w14:textId="77777777" w:rsidR="003C34E7" w:rsidRDefault="003C34E7" w:rsidP="008D5E4A">
            <w:r>
              <w:t>73.3%</w:t>
            </w:r>
          </w:p>
        </w:tc>
        <w:tc>
          <w:tcPr>
            <w:tcW w:w="2254" w:type="dxa"/>
          </w:tcPr>
          <w:p w14:paraId="5036B931" w14:textId="77777777" w:rsidR="003C34E7" w:rsidRDefault="003C34E7" w:rsidP="008D5E4A">
            <w:r>
              <w:t>61.8%</w:t>
            </w:r>
          </w:p>
        </w:tc>
        <w:tc>
          <w:tcPr>
            <w:tcW w:w="2254" w:type="dxa"/>
          </w:tcPr>
          <w:p w14:paraId="5E6B6271" w14:textId="77777777" w:rsidR="003C34E7" w:rsidRDefault="003C34E7" w:rsidP="008D5E4A">
            <w:r>
              <w:t>73.3%</w:t>
            </w:r>
          </w:p>
        </w:tc>
      </w:tr>
      <w:tr w:rsidR="003C34E7" w14:paraId="3E5F45C3" w14:textId="77777777" w:rsidTr="008D5E4A">
        <w:tc>
          <w:tcPr>
            <w:tcW w:w="2254" w:type="dxa"/>
          </w:tcPr>
          <w:p w14:paraId="6BE40DC3" w14:textId="77777777" w:rsidR="003C34E7" w:rsidRDefault="003C34E7" w:rsidP="008D5E4A">
            <w:r>
              <w:t>The proportion of students obtaining 1</w:t>
            </w:r>
            <w:r w:rsidRPr="00AA3CC7">
              <w:rPr>
                <w:vertAlign w:val="superscript"/>
              </w:rPr>
              <w:t>st</w:t>
            </w:r>
            <w:r>
              <w:t xml:space="preserve"> or upper-second-class degrees </w:t>
            </w:r>
          </w:p>
        </w:tc>
        <w:tc>
          <w:tcPr>
            <w:tcW w:w="2254" w:type="dxa"/>
          </w:tcPr>
          <w:p w14:paraId="26F0D173" w14:textId="047D65B2" w:rsidR="003C34E7" w:rsidRDefault="003C34E7" w:rsidP="008D5E4A">
            <w:r>
              <w:t>N</w:t>
            </w:r>
            <w:r w:rsidR="00460085">
              <w:t xml:space="preserve">ot </w:t>
            </w:r>
            <w:proofErr w:type="gramStart"/>
            <w:r w:rsidR="00460085">
              <w:t xml:space="preserve">Available </w:t>
            </w:r>
            <w:r>
              <w:t xml:space="preserve"> (</w:t>
            </w:r>
            <w:proofErr w:type="gramEnd"/>
            <w:r>
              <w:t xml:space="preserve">likely to be between </w:t>
            </w:r>
            <w:r w:rsidR="00720393">
              <w:t>79% and 83%)</w:t>
            </w:r>
          </w:p>
        </w:tc>
        <w:tc>
          <w:tcPr>
            <w:tcW w:w="2254" w:type="dxa"/>
          </w:tcPr>
          <w:p w14:paraId="7F9FF9EC" w14:textId="77777777" w:rsidR="003C34E7" w:rsidRDefault="003C34E7" w:rsidP="008D5E4A">
            <w:r>
              <w:t xml:space="preserve">79% </w:t>
            </w:r>
            <w:sdt>
              <w:sdtPr>
                <w:id w:val="1507795816"/>
                <w:citation/>
              </w:sdtPr>
              <w:sdtContent>
                <w:r>
                  <w:fldChar w:fldCharType="begin"/>
                </w:r>
                <w:r>
                  <w:instrText xml:space="preserve"> CITATION Aut19 \l 2057 </w:instrText>
                </w:r>
                <w:r>
                  <w:fldChar w:fldCharType="separate"/>
                </w:r>
                <w:r>
                  <w:rPr>
                    <w:noProof/>
                  </w:rPr>
                  <w:t>(Autism North East, 2019)</w:t>
                </w:r>
                <w:r>
                  <w:fldChar w:fldCharType="end"/>
                </w:r>
              </w:sdtContent>
            </w:sdt>
          </w:p>
        </w:tc>
        <w:tc>
          <w:tcPr>
            <w:tcW w:w="2254" w:type="dxa"/>
          </w:tcPr>
          <w:p w14:paraId="3743C813" w14:textId="0F166A41" w:rsidR="003C34E7" w:rsidRDefault="003C34E7" w:rsidP="008D5E4A">
            <w:r>
              <w:t>83.6%</w:t>
            </w:r>
            <w:sdt>
              <w:sdtPr>
                <w:id w:val="240449778"/>
                <w:citation/>
              </w:sdtPr>
              <w:sdtContent>
                <w:r w:rsidR="00277612">
                  <w:fldChar w:fldCharType="begin"/>
                </w:r>
                <w:r w:rsidR="00277612">
                  <w:instrText xml:space="preserve"> CITATION Sue21 \l 2057 </w:instrText>
                </w:r>
                <w:r w:rsidR="00277612">
                  <w:fldChar w:fldCharType="separate"/>
                </w:r>
                <w:r w:rsidR="00277612">
                  <w:rPr>
                    <w:noProof/>
                  </w:rPr>
                  <w:t xml:space="preserve"> (Bolton, 2021)</w:t>
                </w:r>
                <w:r w:rsidR="00277612">
                  <w:fldChar w:fldCharType="end"/>
                </w:r>
              </w:sdtContent>
            </w:sdt>
          </w:p>
        </w:tc>
      </w:tr>
      <w:tr w:rsidR="003C34E7" w14:paraId="5D915C9A" w14:textId="77777777" w:rsidTr="008D5E4A">
        <w:tc>
          <w:tcPr>
            <w:tcW w:w="2254" w:type="dxa"/>
          </w:tcPr>
          <w:p w14:paraId="680420E8" w14:textId="23E9716B" w:rsidR="003C34E7" w:rsidRDefault="003C34E7" w:rsidP="008D5E4A">
            <w:r>
              <w:t>Unemployed</w:t>
            </w:r>
            <w:r w:rsidR="00786FC9">
              <w:t xml:space="preserve"> </w:t>
            </w:r>
            <w:r w:rsidR="00CF53EB">
              <w:t xml:space="preserve">15 months </w:t>
            </w:r>
            <w:r w:rsidR="00786FC9">
              <w:t xml:space="preserve">after graduating </w:t>
            </w:r>
            <w:sdt>
              <w:sdtPr>
                <w:id w:val="-2143335423"/>
                <w:citation/>
              </w:sdtPr>
              <w:sdtContent>
                <w:r>
                  <w:fldChar w:fldCharType="begin"/>
                </w:r>
                <w:r>
                  <w:instrText xml:space="preserve"> CITATION Yvo22 \l 2057 </w:instrText>
                </w:r>
                <w:r>
                  <w:fldChar w:fldCharType="separate"/>
                </w:r>
                <w:r>
                  <w:rPr>
                    <w:noProof/>
                  </w:rPr>
                  <w:t>(Drakeley, 2022)</w:t>
                </w:r>
                <w:r>
                  <w:fldChar w:fldCharType="end"/>
                </w:r>
              </w:sdtContent>
            </w:sdt>
          </w:p>
        </w:tc>
        <w:tc>
          <w:tcPr>
            <w:tcW w:w="2254" w:type="dxa"/>
          </w:tcPr>
          <w:p w14:paraId="016F40AC" w14:textId="77777777" w:rsidR="003C34E7" w:rsidRDefault="003C34E7" w:rsidP="008D5E4A">
            <w:r>
              <w:t>7.8% (SPLD)</w:t>
            </w:r>
          </w:p>
        </w:tc>
        <w:tc>
          <w:tcPr>
            <w:tcW w:w="2254" w:type="dxa"/>
          </w:tcPr>
          <w:p w14:paraId="2410B88A" w14:textId="77777777" w:rsidR="003C34E7" w:rsidRDefault="003C34E7" w:rsidP="008D5E4A">
            <w:r>
              <w:t>16.7%</w:t>
            </w:r>
          </w:p>
        </w:tc>
        <w:tc>
          <w:tcPr>
            <w:tcW w:w="2254" w:type="dxa"/>
          </w:tcPr>
          <w:p w14:paraId="30844680" w14:textId="77777777" w:rsidR="003C34E7" w:rsidRDefault="003C34E7" w:rsidP="008D5E4A">
            <w:r>
              <w:t>7.7%</w:t>
            </w:r>
          </w:p>
        </w:tc>
      </w:tr>
    </w:tbl>
    <w:p w14:paraId="0DAF93AE" w14:textId="77777777" w:rsidR="003C34E7" w:rsidRPr="003C34E7" w:rsidRDefault="003C34E7" w:rsidP="003C34E7"/>
    <w:p w14:paraId="29EDEB8A" w14:textId="12E76520" w:rsidR="007A687C" w:rsidRDefault="00EC4573" w:rsidP="0061518C">
      <w:pPr>
        <w:pStyle w:val="Heading3"/>
      </w:pPr>
      <w:r>
        <w:t xml:space="preserve">3.1) Roughly </w:t>
      </w:r>
      <w:r w:rsidR="007A687C">
        <w:t>1/3</w:t>
      </w:r>
      <w:r w:rsidR="007A687C" w:rsidRPr="007A687C">
        <w:rPr>
          <w:vertAlign w:val="superscript"/>
        </w:rPr>
        <w:t>rd</w:t>
      </w:r>
      <w:r w:rsidR="007A687C">
        <w:t xml:space="preserve"> of Autistic Young people </w:t>
      </w:r>
      <w:r w:rsidR="002D6A51">
        <w:t>go</w:t>
      </w:r>
      <w:r w:rsidR="007A687C">
        <w:t xml:space="preserve"> to university</w:t>
      </w:r>
    </w:p>
    <w:p w14:paraId="737259DC" w14:textId="66BC0578" w:rsidR="000E656F" w:rsidRDefault="000E656F" w:rsidP="000E656F">
      <w:r>
        <w:t xml:space="preserve">In </w:t>
      </w:r>
      <w:r w:rsidR="007979F2">
        <w:t xml:space="preserve">2019 the symbolic target of 50% of young people </w:t>
      </w:r>
      <w:r w:rsidR="009D1410">
        <w:t>progressing to university in the UK was reached.</w:t>
      </w:r>
      <w:sdt>
        <w:sdtPr>
          <w:id w:val="-1161464362"/>
          <w:citation/>
        </w:sdtPr>
        <w:sdtContent>
          <w:r w:rsidR="00222E52">
            <w:fldChar w:fldCharType="begin"/>
          </w:r>
          <w:r w:rsidR="004D4756">
            <w:instrText xml:space="preserve">CITATION BBC191 \l 2057 </w:instrText>
          </w:r>
          <w:r w:rsidR="00222E52">
            <w:fldChar w:fldCharType="separate"/>
          </w:r>
          <w:r w:rsidR="004D4756">
            <w:rPr>
              <w:noProof/>
            </w:rPr>
            <w:t xml:space="preserve"> (BBC 2, 2019)</w:t>
          </w:r>
          <w:r w:rsidR="00222E52">
            <w:fldChar w:fldCharType="end"/>
          </w:r>
        </w:sdtContent>
      </w:sdt>
      <w:r w:rsidR="009D1410">
        <w:t xml:space="preserve"> </w:t>
      </w:r>
      <w:r w:rsidR="000753F1">
        <w:t xml:space="preserve">Due to the complexity of the ND data set </w:t>
      </w:r>
      <w:r w:rsidR="007B0D71">
        <w:t xml:space="preserve">estimating the </w:t>
      </w:r>
      <w:r w:rsidR="00CE7785">
        <w:t xml:space="preserve">proportion of ND people who </w:t>
      </w:r>
      <w:r w:rsidR="00DD582C">
        <w:t xml:space="preserve">participate in higher education is challenging. </w:t>
      </w:r>
      <w:r w:rsidR="00DD582C" w:rsidRPr="007F489B">
        <w:t>(</w:t>
      </w:r>
      <w:hyperlink r:id="rId10" w:history="1">
        <w:r w:rsidR="00DD582C" w:rsidRPr="007F489B">
          <w:rPr>
            <w:rStyle w:val="Hyperlink"/>
          </w:rPr>
          <w:t xml:space="preserve">See </w:t>
        </w:r>
        <w:r w:rsidR="006A15BB" w:rsidRPr="007F489B">
          <w:rPr>
            <w:rStyle w:val="Hyperlink"/>
          </w:rPr>
          <w:t>NDnomics 8 Data</w:t>
        </w:r>
      </w:hyperlink>
      <w:r w:rsidR="006A15BB" w:rsidRPr="007F489B">
        <w:t xml:space="preserve">) </w:t>
      </w:r>
      <w:r w:rsidR="006C3DD6" w:rsidRPr="007F489B">
        <w:t>.</w:t>
      </w:r>
      <w:r w:rsidR="006C3DD6">
        <w:t xml:space="preserve"> </w:t>
      </w:r>
      <w:sdt>
        <w:sdtPr>
          <w:id w:val="1882508411"/>
          <w:citation/>
        </w:sdtPr>
        <w:sdtContent>
          <w:r w:rsidR="007F489B">
            <w:fldChar w:fldCharType="begin"/>
          </w:r>
          <w:r w:rsidR="008D2587">
            <w:instrText xml:space="preserve">CITATION Fre24 \l 2057 </w:instrText>
          </w:r>
          <w:r w:rsidR="007F489B">
            <w:fldChar w:fldCharType="separate"/>
          </w:r>
          <w:r w:rsidR="008D2587">
            <w:rPr>
              <w:noProof/>
            </w:rPr>
            <w:t>(Freeman 1, 2024)</w:t>
          </w:r>
          <w:r w:rsidR="007F489B">
            <w:fldChar w:fldCharType="end"/>
          </w:r>
        </w:sdtContent>
      </w:sdt>
    </w:p>
    <w:p w14:paraId="57F0C5E2" w14:textId="20EA0002" w:rsidR="006C3DD6" w:rsidRDefault="006C3DD6" w:rsidP="000E656F">
      <w:r>
        <w:t xml:space="preserve">The data </w:t>
      </w:r>
      <w:r w:rsidR="00EA272C">
        <w:t xml:space="preserve">relating to the social and communication </w:t>
      </w:r>
      <w:r w:rsidR="00D70FC9">
        <w:t>challenges/autism</w:t>
      </w:r>
      <w:r w:rsidR="00EA272C">
        <w:t xml:space="preserve"> </w:t>
      </w:r>
      <w:r w:rsidR="00A75023">
        <w:t xml:space="preserve">category is </w:t>
      </w:r>
      <w:r w:rsidR="00DC4F88">
        <w:t xml:space="preserve">slightly clearer than that </w:t>
      </w:r>
      <w:r w:rsidR="001B49F8">
        <w:t>for cognitive</w:t>
      </w:r>
      <w:r w:rsidR="00DC4F88">
        <w:t xml:space="preserve"> </w:t>
      </w:r>
      <w:r w:rsidR="00AA5BFF">
        <w:t xml:space="preserve">and other learning difficulties </w:t>
      </w:r>
      <w:r w:rsidR="0035241F">
        <w:t>(</w:t>
      </w:r>
      <w:r w:rsidR="00F45BB2">
        <w:t xml:space="preserve">including </w:t>
      </w:r>
      <w:r w:rsidR="00AA5BFF">
        <w:t>Dyslexia</w:t>
      </w:r>
      <w:r w:rsidR="00D70FC9">
        <w:t>.</w:t>
      </w:r>
      <w:r w:rsidR="0035241F">
        <w:t xml:space="preserve">) </w:t>
      </w:r>
      <w:r w:rsidR="005F41BA">
        <w:t xml:space="preserve">The National Autistic </w:t>
      </w:r>
      <w:r w:rsidR="005F41BA">
        <w:lastRenderedPageBreak/>
        <w:t xml:space="preserve">Society estimates </w:t>
      </w:r>
      <w:r w:rsidR="002A3619">
        <w:t xml:space="preserve">approximately 1% </w:t>
      </w:r>
      <w:r w:rsidR="00261E79">
        <w:t xml:space="preserve">of the population are Autistic. </w:t>
      </w:r>
      <w:sdt>
        <w:sdtPr>
          <w:id w:val="2002541094"/>
          <w:citation/>
        </w:sdtPr>
        <w:sdtContent>
          <w:r w:rsidR="003B2413">
            <w:fldChar w:fldCharType="begin"/>
          </w:r>
          <w:r w:rsidR="00803E3F">
            <w:instrText xml:space="preserve">CITATION Nat24 \l 2057 </w:instrText>
          </w:r>
          <w:r w:rsidR="003B2413">
            <w:fldChar w:fldCharType="separate"/>
          </w:r>
          <w:r w:rsidR="00803E3F">
            <w:rPr>
              <w:noProof/>
            </w:rPr>
            <w:t>(National Autistic Society 1, 2024)</w:t>
          </w:r>
          <w:r w:rsidR="003B2413">
            <w:fldChar w:fldCharType="end"/>
          </w:r>
        </w:sdtContent>
      </w:sdt>
      <w:r w:rsidR="007232AE">
        <w:t xml:space="preserve"> However</w:t>
      </w:r>
      <w:r w:rsidR="0070478D">
        <w:t>,</w:t>
      </w:r>
      <w:r w:rsidR="007232AE">
        <w:t xml:space="preserve"> the national autistic society also </w:t>
      </w:r>
      <w:r w:rsidR="0070478D">
        <w:t>estimates</w:t>
      </w:r>
      <w:r w:rsidR="007232AE">
        <w:t xml:space="preserve"> 160 000 </w:t>
      </w:r>
      <w:r w:rsidR="0070478D">
        <w:t xml:space="preserve">autistic young people attend schools in the </w:t>
      </w:r>
      <w:r w:rsidR="00803E3F">
        <w:t>UK</w:t>
      </w:r>
      <w:r w:rsidR="008B571C">
        <w:t xml:space="preserve">, </w:t>
      </w:r>
      <w:sdt>
        <w:sdtPr>
          <w:id w:val="15285908"/>
          <w:citation/>
        </w:sdtPr>
        <w:sdtContent>
          <w:r w:rsidR="001072D0">
            <w:fldChar w:fldCharType="begin"/>
          </w:r>
          <w:r w:rsidR="00205D63">
            <w:instrText xml:space="preserve">CITATION Nat21 \l 2057 </w:instrText>
          </w:r>
          <w:r w:rsidR="001072D0">
            <w:fldChar w:fldCharType="separate"/>
          </w:r>
          <w:r w:rsidR="00205D63">
            <w:rPr>
              <w:noProof/>
            </w:rPr>
            <w:t>(School Report 21, 2021)</w:t>
          </w:r>
          <w:r w:rsidR="001072D0">
            <w:fldChar w:fldCharType="end"/>
          </w:r>
        </w:sdtContent>
      </w:sdt>
      <w:r w:rsidR="00D70FC9">
        <w:t xml:space="preserve"> </w:t>
      </w:r>
      <w:r w:rsidR="00B911E8">
        <w:t xml:space="preserve">. A total of 10.6 </w:t>
      </w:r>
      <w:r w:rsidR="001B49F8">
        <w:t>million</w:t>
      </w:r>
      <w:r w:rsidR="001F27F2">
        <w:t xml:space="preserve"> pupils attended school in 2021-22 </w:t>
      </w:r>
      <w:sdt>
        <w:sdtPr>
          <w:id w:val="-288368122"/>
          <w:citation/>
        </w:sdtPr>
        <w:sdtContent>
          <w:r w:rsidR="006176DD">
            <w:fldChar w:fldCharType="begin"/>
          </w:r>
          <w:r w:rsidR="006176DD">
            <w:instrText xml:space="preserve"> CITATION DCl24 \l 2057 </w:instrText>
          </w:r>
          <w:r w:rsidR="006176DD">
            <w:fldChar w:fldCharType="separate"/>
          </w:r>
          <w:r w:rsidR="006176DD">
            <w:rPr>
              <w:noProof/>
            </w:rPr>
            <w:t>(Clark, 2024)</w:t>
          </w:r>
          <w:r w:rsidR="006176DD">
            <w:fldChar w:fldCharType="end"/>
          </w:r>
        </w:sdtContent>
      </w:sdt>
      <w:r w:rsidR="001B49F8">
        <w:t>.</w:t>
      </w:r>
      <w:r w:rsidR="00617151">
        <w:t xml:space="preserve"> It can therefore </w:t>
      </w:r>
      <w:r w:rsidR="006B5826">
        <w:t xml:space="preserve">be estimated that </w:t>
      </w:r>
      <w:r w:rsidR="00AB59A8">
        <w:t xml:space="preserve">roughly </w:t>
      </w:r>
      <w:r w:rsidR="006B5826">
        <w:t xml:space="preserve">1.5% of school pupils are autistic. </w:t>
      </w:r>
    </w:p>
    <w:p w14:paraId="4E261AD4" w14:textId="1328C263" w:rsidR="00AE592A" w:rsidRDefault="00AE592A" w:rsidP="000E656F">
      <w:r>
        <w:t xml:space="preserve">The HESA data </w:t>
      </w:r>
      <w:r w:rsidR="00C869EF">
        <w:t>suggests</w:t>
      </w:r>
      <w:r w:rsidR="0055279C">
        <w:t xml:space="preserve"> the number of </w:t>
      </w:r>
      <w:r w:rsidR="000D4068">
        <w:t xml:space="preserve">autistic students entering </w:t>
      </w:r>
      <w:r w:rsidR="00AB59A8">
        <w:t>UK</w:t>
      </w:r>
      <w:r w:rsidR="000D4068">
        <w:t xml:space="preserve"> universities rose steeply from 0.2% in </w:t>
      </w:r>
      <w:r w:rsidR="007C359E">
        <w:t xml:space="preserve">2010 to </w:t>
      </w:r>
      <w:r w:rsidR="00D80B97">
        <w:t>0.9</w:t>
      </w:r>
      <w:r w:rsidR="0015019D">
        <w:t>% in 2020</w:t>
      </w:r>
      <w:r w:rsidR="00C869EF">
        <w:t xml:space="preserve">. </w:t>
      </w:r>
      <w:sdt>
        <w:sdtPr>
          <w:id w:val="-440616430"/>
          <w:citation/>
        </w:sdtPr>
        <w:sdtContent>
          <w:r w:rsidR="001C47EA">
            <w:fldChar w:fldCharType="begin"/>
          </w:r>
          <w:r w:rsidR="001C47EA">
            <w:instrText xml:space="preserve"> CITATION HES24 \l 2057 </w:instrText>
          </w:r>
          <w:r w:rsidR="001C47EA">
            <w:fldChar w:fldCharType="separate"/>
          </w:r>
          <w:r w:rsidR="001C47EA">
            <w:rPr>
              <w:noProof/>
            </w:rPr>
            <w:t>(HESA , Accessed 2024)</w:t>
          </w:r>
          <w:r w:rsidR="001C47EA">
            <w:fldChar w:fldCharType="end"/>
          </w:r>
        </w:sdtContent>
      </w:sdt>
      <w:r w:rsidR="00382181">
        <w:t xml:space="preserve"> This </w:t>
      </w:r>
      <w:r w:rsidR="00C52108">
        <w:t>suggests</w:t>
      </w:r>
      <w:r w:rsidR="009065D1">
        <w:t xml:space="preserve"> Autistic people are </w:t>
      </w:r>
      <w:r w:rsidR="00C52108">
        <w:t>underrepresented</w:t>
      </w:r>
      <w:r w:rsidR="009065D1">
        <w:t xml:space="preserve"> at university </w:t>
      </w:r>
      <w:r w:rsidR="00C52108">
        <w:t>by a factor of approximately 1/3</w:t>
      </w:r>
      <w:r w:rsidR="00C52108" w:rsidRPr="00C52108">
        <w:rPr>
          <w:vertAlign w:val="superscript"/>
        </w:rPr>
        <w:t>rd</w:t>
      </w:r>
      <w:r w:rsidR="00566467">
        <w:t>. Given that 50% of all young people attend university</w:t>
      </w:r>
      <w:r w:rsidR="007C5BDF">
        <w:t xml:space="preserve">, </w:t>
      </w:r>
      <w:r w:rsidR="00D80B97">
        <w:t xml:space="preserve">it can be </w:t>
      </w:r>
      <w:r w:rsidR="00483F10">
        <w:t xml:space="preserve">calculated </w:t>
      </w:r>
      <w:r w:rsidR="000F1BDF">
        <w:t xml:space="preserve">that </w:t>
      </w:r>
      <w:r w:rsidR="007C5BDF">
        <w:t>3</w:t>
      </w:r>
      <w:r w:rsidR="005D69C2">
        <w:t>0</w:t>
      </w:r>
      <w:r w:rsidR="007C5BDF">
        <w:t>% of a</w:t>
      </w:r>
      <w:r w:rsidR="005F7541">
        <w:t>utistic young people who have been di</w:t>
      </w:r>
      <w:r w:rsidR="005C7875">
        <w:t xml:space="preserve">agnosed </w:t>
      </w:r>
      <w:r w:rsidR="006B5C4B">
        <w:t xml:space="preserve">at school or </w:t>
      </w:r>
      <w:r w:rsidR="000F1BDF">
        <w:t>preschool</w:t>
      </w:r>
      <w:r w:rsidR="005F7541">
        <w:t xml:space="preserve"> go to university</w:t>
      </w:r>
      <w:r w:rsidR="001749AF">
        <w:t xml:space="preserve">. </w:t>
      </w:r>
    </w:p>
    <w:p w14:paraId="5672578C" w14:textId="7F3058C1" w:rsidR="009C7838" w:rsidRDefault="009C7838" w:rsidP="006D1CB1">
      <w:pPr>
        <w:pStyle w:val="Heading3"/>
      </w:pPr>
      <w:r>
        <w:t xml:space="preserve">3.2) </w:t>
      </w:r>
      <w:r w:rsidR="00CD129A">
        <w:t>My</w:t>
      </w:r>
      <w:r>
        <w:t xml:space="preserve"> </w:t>
      </w:r>
      <w:r w:rsidR="00D13AD3">
        <w:t xml:space="preserve">guess is that </w:t>
      </w:r>
      <w:r>
        <w:t xml:space="preserve">40% of </w:t>
      </w:r>
      <w:r w:rsidR="00D13AD3">
        <w:t>Non-Autistic</w:t>
      </w:r>
      <w:r>
        <w:t xml:space="preserve"> ND pe</w:t>
      </w:r>
      <w:r w:rsidR="006D1CB1">
        <w:t>ople attend University</w:t>
      </w:r>
    </w:p>
    <w:p w14:paraId="5DC74ADD" w14:textId="334801F8" w:rsidR="0061518C" w:rsidRDefault="0061518C" w:rsidP="000E656F">
      <w:r>
        <w:t xml:space="preserve">The Data </w:t>
      </w:r>
      <w:r w:rsidR="00516961">
        <w:t xml:space="preserve">for </w:t>
      </w:r>
      <w:r w:rsidR="007B5CB4">
        <w:t>Non-Autistic</w:t>
      </w:r>
      <w:r w:rsidR="00516961">
        <w:t xml:space="preserve"> ND people is quite hard to pin down</w:t>
      </w:r>
      <w:r w:rsidR="00BD2B61">
        <w:t xml:space="preserve"> and less consistent </w:t>
      </w:r>
      <w:r w:rsidR="006C41C7">
        <w:t>than the data relating to autism</w:t>
      </w:r>
      <w:r w:rsidR="00516961">
        <w:t xml:space="preserve">. </w:t>
      </w:r>
      <w:r w:rsidR="007B5CB4">
        <w:t>It is widely estimated that 15 to 20% of the population are Neurodivergent</w:t>
      </w:r>
      <w:r w:rsidR="00044F2C">
        <w:t xml:space="preserve">. </w:t>
      </w:r>
      <w:sdt>
        <w:sdtPr>
          <w:id w:val="-555318709"/>
          <w:citation/>
        </w:sdtPr>
        <w:sdtContent>
          <w:r w:rsidR="00D12283">
            <w:fldChar w:fldCharType="begin"/>
          </w:r>
          <w:r w:rsidR="00D12283">
            <w:instrText xml:space="preserve"> CITATION The23 \l 2057 </w:instrText>
          </w:r>
          <w:r w:rsidR="00D12283">
            <w:fldChar w:fldCharType="separate"/>
          </w:r>
          <w:r w:rsidR="00D12283">
            <w:rPr>
              <w:noProof/>
            </w:rPr>
            <w:t>(The Guardian , 2023)</w:t>
          </w:r>
          <w:r w:rsidR="00D12283">
            <w:fldChar w:fldCharType="end"/>
          </w:r>
        </w:sdtContent>
      </w:sdt>
      <w:r w:rsidR="00EC5224">
        <w:t xml:space="preserve"> . </w:t>
      </w:r>
      <w:r w:rsidR="00963841">
        <w:t>However</w:t>
      </w:r>
      <w:r w:rsidR="009F710B">
        <w:t>,</w:t>
      </w:r>
      <w:r w:rsidR="00963841">
        <w:t xml:space="preserve"> a large proportion of Dyslexic </w:t>
      </w:r>
      <w:r w:rsidR="001B49F8">
        <w:t>p</w:t>
      </w:r>
      <w:r w:rsidR="00963841">
        <w:t>eople</w:t>
      </w:r>
      <w:r w:rsidR="002A604F">
        <w:t xml:space="preserve">, </w:t>
      </w:r>
      <w:r w:rsidR="001B49F8">
        <w:t>p</w:t>
      </w:r>
      <w:r w:rsidR="002A604F">
        <w:t xml:space="preserve">eople with ADHD and other Neurodivergent conditions are not </w:t>
      </w:r>
      <w:r w:rsidR="009F710B">
        <w:t xml:space="preserve">diagnosed or supported in school. </w:t>
      </w:r>
      <w:r w:rsidR="0045617A">
        <w:t>For both ADHD and Dyslexia</w:t>
      </w:r>
      <w:r w:rsidR="00846589">
        <w:t>,</w:t>
      </w:r>
      <w:r w:rsidR="0045617A">
        <w:t xml:space="preserve"> a figure of </w:t>
      </w:r>
      <w:r w:rsidR="00846589">
        <w:t>80% under-diagnosis is regularly quoted</w:t>
      </w:r>
      <w:r w:rsidR="006F6C50">
        <w:t xml:space="preserve">. </w:t>
      </w:r>
      <w:sdt>
        <w:sdtPr>
          <w:id w:val="-1714573366"/>
          <w:citation/>
        </w:sdtPr>
        <w:sdtContent>
          <w:r w:rsidR="00561A3C">
            <w:fldChar w:fldCharType="begin"/>
          </w:r>
          <w:r w:rsidR="00DD12B2">
            <w:instrText xml:space="preserve">CITATION BBC19 \l 2057 </w:instrText>
          </w:r>
          <w:r w:rsidR="00561A3C">
            <w:fldChar w:fldCharType="separate"/>
          </w:r>
          <w:r w:rsidR="00DD12B2">
            <w:rPr>
              <w:noProof/>
            </w:rPr>
            <w:t>(BBC 1, 2019)</w:t>
          </w:r>
          <w:r w:rsidR="00561A3C">
            <w:fldChar w:fldCharType="end"/>
          </w:r>
        </w:sdtContent>
      </w:sdt>
      <w:r w:rsidR="00235F23">
        <w:t xml:space="preserve">. This would </w:t>
      </w:r>
      <w:r w:rsidR="002C32F0">
        <w:t>suggest</w:t>
      </w:r>
      <w:r w:rsidR="00416E4C">
        <w:t xml:space="preserve"> </w:t>
      </w:r>
      <w:r w:rsidR="007F489B">
        <w:t>2</w:t>
      </w:r>
      <w:r w:rsidR="00416E4C">
        <w:t>-</w:t>
      </w:r>
      <w:r w:rsidR="007F489B">
        <w:t>3</w:t>
      </w:r>
      <w:r w:rsidR="00416E4C">
        <w:t xml:space="preserve">% of the school population </w:t>
      </w:r>
      <w:r w:rsidR="002C32F0">
        <w:t xml:space="preserve">have been diagnosed </w:t>
      </w:r>
      <w:r w:rsidR="00172A62">
        <w:t xml:space="preserve">with </w:t>
      </w:r>
      <w:r w:rsidR="002C32F0">
        <w:t xml:space="preserve">ND conditions excluding autism. </w:t>
      </w:r>
      <w:r w:rsidR="00E079F9">
        <w:t xml:space="preserve">The HESA Data </w:t>
      </w:r>
      <w:r w:rsidR="00DC5CA1">
        <w:t>suggests</w:t>
      </w:r>
      <w:r w:rsidR="003D33A7">
        <w:t xml:space="preserve"> </w:t>
      </w:r>
      <w:r w:rsidR="00DC5CA1">
        <w:t>5</w:t>
      </w:r>
      <w:r w:rsidR="00786FC9">
        <w:t>-</w:t>
      </w:r>
      <w:r w:rsidR="00DC5CA1">
        <w:t xml:space="preserve">6% of students entering </w:t>
      </w:r>
      <w:r w:rsidR="00E630FC">
        <w:t xml:space="preserve">HE have a cognitive or learning difficulty </w:t>
      </w:r>
      <w:r w:rsidR="003E1E18">
        <w:t xml:space="preserve">this figure </w:t>
      </w:r>
      <w:r w:rsidR="00786FC9">
        <w:t>is</w:t>
      </w:r>
      <w:r w:rsidR="0088564A">
        <w:t xml:space="preserve"> higher than the figure diagnosed in school</w:t>
      </w:r>
      <w:r w:rsidR="000D5355">
        <w:t xml:space="preserve">. </w:t>
      </w:r>
      <w:r w:rsidR="003C6F33">
        <w:t xml:space="preserve">(I find this problematic and would welcome help </w:t>
      </w:r>
      <w:r w:rsidR="00356E30">
        <w:t xml:space="preserve">in understanding at what </w:t>
      </w:r>
      <w:r w:rsidR="007575DC">
        <w:t xml:space="preserve">point </w:t>
      </w:r>
      <w:r w:rsidR="00356E30">
        <w:t xml:space="preserve">the 2-3% of university </w:t>
      </w:r>
      <w:r w:rsidR="0089166B">
        <w:t>entrants</w:t>
      </w:r>
      <w:r w:rsidR="00356E30">
        <w:t xml:space="preserve"> who were not diagnosed at school</w:t>
      </w:r>
      <w:r w:rsidR="0089166B">
        <w:t>, gain a diagnosis before entering university</w:t>
      </w:r>
      <w:r w:rsidR="00F6380B">
        <w:t xml:space="preserve">. In some </w:t>
      </w:r>
      <w:r w:rsidR="007575DC">
        <w:t>instances</w:t>
      </w:r>
      <w:r w:rsidR="007700BA">
        <w:t>,</w:t>
      </w:r>
      <w:r w:rsidR="00F6380B">
        <w:t xml:space="preserve"> this will be at FE colleges but a gap in the stats still </w:t>
      </w:r>
      <w:r w:rsidR="007575DC">
        <w:t>seems</w:t>
      </w:r>
      <w:r w:rsidR="00F6380B">
        <w:t xml:space="preserve"> to exist</w:t>
      </w:r>
      <w:r w:rsidR="007700BA">
        <w:t xml:space="preserve">, any help is </w:t>
      </w:r>
      <w:proofErr w:type="gramStart"/>
      <w:r w:rsidR="007700BA">
        <w:t>welcome )</w:t>
      </w:r>
      <w:proofErr w:type="gramEnd"/>
      <w:r w:rsidR="007700BA">
        <w:t xml:space="preserve"> </w:t>
      </w:r>
    </w:p>
    <w:p w14:paraId="5B8CB5AC" w14:textId="0303F5DC" w:rsidR="009C79FA" w:rsidRDefault="008B57B3" w:rsidP="000E656F">
      <w:r>
        <w:t>Based on this data</w:t>
      </w:r>
      <w:r w:rsidR="00172A62">
        <w:t>, i</w:t>
      </w:r>
      <w:r w:rsidR="00340EBD">
        <w:t xml:space="preserve">t </w:t>
      </w:r>
      <w:r>
        <w:t>is impossible to estimate</w:t>
      </w:r>
      <w:r w:rsidR="00883F14">
        <w:t>, the proportion of</w:t>
      </w:r>
      <w:r w:rsidR="008D2587">
        <w:t xml:space="preserve"> Non-Autistic</w:t>
      </w:r>
      <w:r w:rsidR="00883F14">
        <w:t xml:space="preserve"> ND people who progress to university</w:t>
      </w:r>
      <w:r w:rsidR="00504B7D">
        <w:t xml:space="preserve">. Given the employment rate for </w:t>
      </w:r>
      <w:r w:rsidR="0087654F">
        <w:t xml:space="preserve">Non-Autistic ND people is higher than that for Autistic people </w:t>
      </w:r>
      <w:r w:rsidR="0036135C">
        <w:t xml:space="preserve">but lower than that </w:t>
      </w:r>
      <w:r w:rsidR="006F5110">
        <w:t>of people in the rest of the population</w:t>
      </w:r>
      <w:r w:rsidR="003015CC">
        <w:t>. I</w:t>
      </w:r>
      <w:r w:rsidR="006F5110">
        <w:t xml:space="preserve">t is likely </w:t>
      </w:r>
      <w:r w:rsidR="0008656B">
        <w:t xml:space="preserve">the same </w:t>
      </w:r>
      <w:r w:rsidR="00EC375A">
        <w:t xml:space="preserve">pattern </w:t>
      </w:r>
      <w:r w:rsidR="000D2EE1">
        <w:t>applies to participation in higher education</w:t>
      </w:r>
      <w:r w:rsidR="001E7223">
        <w:t xml:space="preserve">. My pragmatic </w:t>
      </w:r>
      <w:r w:rsidR="002070A8">
        <w:t>guesstimate</w:t>
      </w:r>
      <w:r w:rsidR="001E7223">
        <w:t xml:space="preserve"> is therefore that between 3</w:t>
      </w:r>
      <w:r w:rsidR="003C361E">
        <w:t>0</w:t>
      </w:r>
      <w:r w:rsidR="001E7223">
        <w:t xml:space="preserve">% and 50% </w:t>
      </w:r>
      <w:r w:rsidR="00136DE4">
        <w:t xml:space="preserve">of </w:t>
      </w:r>
      <w:r w:rsidR="002070A8">
        <w:t>Non-Autistic</w:t>
      </w:r>
      <w:r w:rsidR="00136DE4">
        <w:t xml:space="preserve"> ND people attend university</w:t>
      </w:r>
      <w:r w:rsidR="002070A8">
        <w:t>.</w:t>
      </w:r>
      <w:r w:rsidR="00DA7FC2">
        <w:t xml:space="preserve"> My instinct </w:t>
      </w:r>
      <w:r w:rsidR="003A0EFD">
        <w:t>is</w:t>
      </w:r>
      <w:r w:rsidR="00DA7FC2">
        <w:t xml:space="preserve"> that the likely figure is around 40%</w:t>
      </w:r>
      <w:r w:rsidR="0023518E">
        <w:t>.</w:t>
      </w:r>
      <w:r w:rsidR="008D2587">
        <w:t xml:space="preserve"> I openly declare this to be a guess. </w:t>
      </w:r>
      <w:r w:rsidR="0023518E">
        <w:t xml:space="preserve"> If </w:t>
      </w:r>
      <w:r w:rsidR="003A0EFD">
        <w:t>anyone</w:t>
      </w:r>
      <w:r w:rsidR="0023518E">
        <w:t xml:space="preserve"> can point to a more solid statistic</w:t>
      </w:r>
      <w:r w:rsidR="007D0452">
        <w:t xml:space="preserve">, please let me know. </w:t>
      </w:r>
    </w:p>
    <w:p w14:paraId="310C2FC9" w14:textId="4211C9C3" w:rsidR="006A4438" w:rsidRDefault="000561FD" w:rsidP="003372C2">
      <w:pPr>
        <w:pStyle w:val="Heading3"/>
        <w:numPr>
          <w:ilvl w:val="0"/>
          <w:numId w:val="4"/>
        </w:numPr>
      </w:pPr>
      <w:r>
        <w:t xml:space="preserve">How well do ND students do at </w:t>
      </w:r>
      <w:r w:rsidR="001B49F8">
        <w:t>university</w:t>
      </w:r>
      <w:r w:rsidR="00BE5C63">
        <w:t xml:space="preserve">? </w:t>
      </w:r>
    </w:p>
    <w:p w14:paraId="5FCBCD21" w14:textId="51C943A4" w:rsidR="00E762C3" w:rsidRDefault="007A1803" w:rsidP="00E762C3">
      <w:r>
        <w:t>Overall,</w:t>
      </w:r>
      <w:r w:rsidR="00E7262E">
        <w:t xml:space="preserve"> the evidence seems to suggest ND students do pretty well at </w:t>
      </w:r>
      <w:r>
        <w:t>university</w:t>
      </w:r>
      <w:r w:rsidR="00D57C5F">
        <w:t>. In general</w:t>
      </w:r>
      <w:r w:rsidR="00591B9B">
        <w:t>,</w:t>
      </w:r>
      <w:r w:rsidR="00D57C5F">
        <w:t xml:space="preserve"> they seem to have a better experience than at school</w:t>
      </w:r>
      <w:r w:rsidR="00591B9B">
        <w:t>, where many fail to access diagnosis and support</w:t>
      </w:r>
      <w:r w:rsidR="00E71BDC">
        <w:t xml:space="preserve">, or in employment where they are significantly </w:t>
      </w:r>
      <w:r w:rsidR="00606B6E">
        <w:t>underrepresented</w:t>
      </w:r>
      <w:r w:rsidR="00E71BDC">
        <w:t xml:space="preserve"> </w:t>
      </w:r>
      <w:r w:rsidR="00F47C6E">
        <w:t xml:space="preserve">in the securely </w:t>
      </w:r>
      <w:proofErr w:type="gramStart"/>
      <w:r w:rsidR="00F47C6E">
        <w:t xml:space="preserve">employed, </w:t>
      </w:r>
      <w:r w:rsidR="008D2587">
        <w:t xml:space="preserve"> full</w:t>
      </w:r>
      <w:proofErr w:type="gramEnd"/>
      <w:r w:rsidR="008D2587">
        <w:t xml:space="preserve"> time</w:t>
      </w:r>
      <w:r w:rsidR="00F47C6E">
        <w:t xml:space="preserve"> </w:t>
      </w:r>
      <w:r w:rsidR="00E71BDC">
        <w:t>labour force</w:t>
      </w:r>
      <w:r w:rsidR="00EC42FB">
        <w:t xml:space="preserve">, and risk being pushed into </w:t>
      </w:r>
      <w:r w:rsidR="00AB7E7D">
        <w:t>lower-paid</w:t>
      </w:r>
      <w:r w:rsidR="00EC42FB">
        <w:t xml:space="preserve"> </w:t>
      </w:r>
      <w:r w:rsidR="009C47FD">
        <w:t>tempory or freelance work.</w:t>
      </w:r>
      <w:r w:rsidR="00AB7E7D">
        <w:t>. (</w:t>
      </w:r>
      <w:hyperlink r:id="rId11" w:history="1">
        <w:r w:rsidR="00AB7E7D" w:rsidRPr="008D2587">
          <w:rPr>
            <w:rStyle w:val="Hyperlink"/>
          </w:rPr>
          <w:t xml:space="preserve">See </w:t>
        </w:r>
        <w:r w:rsidR="008D2587" w:rsidRPr="008D2587">
          <w:rPr>
            <w:rStyle w:val="Hyperlink"/>
          </w:rPr>
          <w:t xml:space="preserve">NDnomics </w:t>
        </w:r>
        <w:r w:rsidR="00AB7E7D" w:rsidRPr="008D2587">
          <w:rPr>
            <w:rStyle w:val="Hyperlink"/>
          </w:rPr>
          <w:t>2</w:t>
        </w:r>
        <w:r w:rsidR="008D2587" w:rsidRPr="008D2587">
          <w:rPr>
            <w:rStyle w:val="Hyperlink"/>
          </w:rPr>
          <w:t xml:space="preserve"> Employment</w:t>
        </w:r>
      </w:hyperlink>
      <w:r w:rsidR="008D2587">
        <w:t xml:space="preserve">) </w:t>
      </w:r>
      <w:sdt>
        <w:sdtPr>
          <w:id w:val="589903180"/>
          <w:citation/>
        </w:sdtPr>
        <w:sdtContent>
          <w:r w:rsidR="00E762C3">
            <w:fldChar w:fldCharType="begin"/>
          </w:r>
          <w:r w:rsidR="00E762C3">
            <w:instrText xml:space="preserve">CITATION Cha23 \l 2057 </w:instrText>
          </w:r>
          <w:r w:rsidR="00E762C3">
            <w:fldChar w:fldCharType="separate"/>
          </w:r>
          <w:r w:rsidR="00E762C3">
            <w:rPr>
              <w:noProof/>
            </w:rPr>
            <w:t>(Freeman2, 2023)</w:t>
          </w:r>
          <w:r w:rsidR="00E762C3">
            <w:fldChar w:fldCharType="end"/>
          </w:r>
        </w:sdtContent>
      </w:sdt>
      <w:r w:rsidR="00E762C3">
        <w:t xml:space="preserve">  </w:t>
      </w:r>
    </w:p>
    <w:p w14:paraId="2329985D" w14:textId="350B4BB9" w:rsidR="00E762C3" w:rsidRDefault="00E762C3" w:rsidP="00E762C3">
      <w:r>
        <w:t>A</w:t>
      </w:r>
      <w:r>
        <w:t xml:space="preserve">necdotally many </w:t>
      </w:r>
      <w:proofErr w:type="gramStart"/>
      <w:r>
        <w:t>ND  people</w:t>
      </w:r>
      <w:proofErr w:type="gramEnd"/>
      <w:r>
        <w:t xml:space="preserve"> report that university can be the place where things fall in place, and they learn to accept their neurodivergence and how to work to their strengths. In Black Brilliant and Dyslexic, Zoe-Jane Littlewood states “Going to University was a pleasant, unexpected experience” </w:t>
      </w:r>
      <w:sdt>
        <w:sdtPr>
          <w:id w:val="-1401518929"/>
          <w:citation/>
        </w:sdtPr>
        <w:sdtContent>
          <w:r>
            <w:fldChar w:fldCharType="begin"/>
          </w:r>
          <w:r>
            <w:instrText xml:space="preserve">CITATION Bai23 \l 2057 </w:instrText>
          </w:r>
          <w:r>
            <w:fldChar w:fldCharType="separate"/>
          </w:r>
          <w:r>
            <w:rPr>
              <w:noProof/>
            </w:rPr>
            <w:t>(Brissett-Bailey, 2023)</w:t>
          </w:r>
          <w:r>
            <w:fldChar w:fldCharType="end"/>
          </w:r>
        </w:sdtContent>
      </w:sdt>
      <w:r>
        <w:t>.</w:t>
      </w:r>
    </w:p>
    <w:p w14:paraId="539EE050" w14:textId="2A092B96" w:rsidR="003B54F9" w:rsidRDefault="003B54F9" w:rsidP="00E7262E">
      <w:r>
        <w:t xml:space="preserve">All is not rosy. </w:t>
      </w:r>
      <w:r w:rsidR="00FD7C4D">
        <w:t xml:space="preserve"> Some </w:t>
      </w:r>
      <w:r w:rsidR="00A4178F">
        <w:t xml:space="preserve">ND </w:t>
      </w:r>
      <w:r w:rsidR="00991927">
        <w:t xml:space="preserve">students </w:t>
      </w:r>
      <w:r w:rsidR="00A4178F">
        <w:t>particularly autistic students report having a bad experience</w:t>
      </w:r>
      <w:r w:rsidR="00D274CD">
        <w:t>.</w:t>
      </w:r>
      <w:r w:rsidR="009C4CE5">
        <w:t xml:space="preserve"> </w:t>
      </w:r>
      <w:sdt>
        <w:sdtPr>
          <w:id w:val="-1843469578"/>
          <w:citation/>
        </w:sdtPr>
        <w:sdtContent>
          <w:r w:rsidR="0080481A">
            <w:fldChar w:fldCharType="begin"/>
          </w:r>
          <w:r w:rsidR="00FD67E0">
            <w:instrText xml:space="preserve">CITATION Bri19 \l 2057 </w:instrText>
          </w:r>
          <w:r w:rsidR="0080481A">
            <w:fldChar w:fldCharType="separate"/>
          </w:r>
          <w:r w:rsidR="00FD67E0">
            <w:rPr>
              <w:noProof/>
            </w:rPr>
            <w:t>(Bristol University, 2019)</w:t>
          </w:r>
          <w:r w:rsidR="0080481A">
            <w:fldChar w:fldCharType="end"/>
          </w:r>
        </w:sdtContent>
      </w:sdt>
      <w:r w:rsidR="00EE6977">
        <w:t xml:space="preserve">. </w:t>
      </w:r>
      <w:r w:rsidR="005D5C7F">
        <w:t>Changes in Disability student allowance</w:t>
      </w:r>
      <w:r w:rsidR="00E77D3F">
        <w:t xml:space="preserve"> have made it more difficult for universities to support ND </w:t>
      </w:r>
      <w:r w:rsidR="00BF0311">
        <w:t xml:space="preserve">students. </w:t>
      </w:r>
      <w:r w:rsidR="003A02CE">
        <w:t xml:space="preserve">I have also heard disappointing reports, that fellow students resent adjustments such as extra time in exams </w:t>
      </w:r>
      <w:r w:rsidR="00CE462D">
        <w:t xml:space="preserve">or </w:t>
      </w:r>
      <w:r w:rsidR="002E5C7A">
        <w:t>the provision of support tutors</w:t>
      </w:r>
      <w:r w:rsidR="007A2E94">
        <w:t xml:space="preserve">, </w:t>
      </w:r>
      <w:r w:rsidR="002E5C7A">
        <w:t xml:space="preserve"> </w:t>
      </w:r>
      <w:r w:rsidR="003A02CE">
        <w:lastRenderedPageBreak/>
        <w:t xml:space="preserve">which are made available to some </w:t>
      </w:r>
      <w:r w:rsidR="00CE462D">
        <w:t xml:space="preserve">ND students. </w:t>
      </w:r>
      <w:r w:rsidR="00FD0DD1">
        <w:t xml:space="preserve">Fellow students sometimes </w:t>
      </w:r>
      <w:r w:rsidR="00786FC9">
        <w:t xml:space="preserve">Claim these reasonable adjustments give ND students an unfair advantage. </w:t>
      </w:r>
    </w:p>
    <w:p w14:paraId="7A41A0EB" w14:textId="0B589C8B" w:rsidR="00994FD9" w:rsidRDefault="00E36AE6" w:rsidP="00994FD9">
      <w:pPr>
        <w:pStyle w:val="Heading3"/>
      </w:pPr>
      <w:r>
        <w:t>3</w:t>
      </w:r>
      <w:r w:rsidR="00994FD9">
        <w:t xml:space="preserve">.1 Continuation Rates </w:t>
      </w:r>
    </w:p>
    <w:p w14:paraId="1D4495F3" w14:textId="397D19A9" w:rsidR="00BE5C63" w:rsidRDefault="0071579B" w:rsidP="00BE5C63">
      <w:r>
        <w:t>The Data is</w:t>
      </w:r>
      <w:r w:rsidR="0099183C">
        <w:t xml:space="preserve"> </w:t>
      </w:r>
      <w:r>
        <w:t>encouraging</w:t>
      </w:r>
      <w:r w:rsidR="00AD7B9A">
        <w:t xml:space="preserve">. </w:t>
      </w:r>
      <w:r w:rsidR="00617556">
        <w:t xml:space="preserve">The House of Commons Library </w:t>
      </w:r>
      <w:r w:rsidR="00EF6881">
        <w:t>Report</w:t>
      </w:r>
      <w:r w:rsidR="00617556">
        <w:t xml:space="preserve"> </w:t>
      </w:r>
      <w:r w:rsidR="00540334">
        <w:t xml:space="preserve">Disabled Students in Higher Education </w:t>
      </w:r>
      <w:r w:rsidR="00EF6881">
        <w:t xml:space="preserve">draws </w:t>
      </w:r>
      <w:r w:rsidR="00B2500C">
        <w:t>on</w:t>
      </w:r>
      <w:r w:rsidR="00EF6881">
        <w:t xml:space="preserve"> HESA data</w:t>
      </w:r>
      <w:r w:rsidR="001B49F8">
        <w:t xml:space="preserve"> </w:t>
      </w:r>
      <w:sdt>
        <w:sdtPr>
          <w:id w:val="1047342013"/>
          <w:citation/>
        </w:sdtPr>
        <w:sdtContent>
          <w:r w:rsidR="000635FB">
            <w:fldChar w:fldCharType="begin"/>
          </w:r>
          <w:r w:rsidR="000635FB">
            <w:instrText xml:space="preserve"> CITATION Sue21 \l 2057 </w:instrText>
          </w:r>
          <w:r w:rsidR="000635FB">
            <w:fldChar w:fldCharType="separate"/>
          </w:r>
          <w:r w:rsidR="000635FB">
            <w:rPr>
              <w:noProof/>
            </w:rPr>
            <w:t>(Bolton, 2021)</w:t>
          </w:r>
          <w:r w:rsidR="000635FB">
            <w:fldChar w:fldCharType="end"/>
          </w:r>
        </w:sdtContent>
      </w:sdt>
      <w:r w:rsidR="00B2500C">
        <w:t xml:space="preserve">. </w:t>
      </w:r>
      <w:r w:rsidR="005C651F">
        <w:t xml:space="preserve">This report suggests that the continuation rate </w:t>
      </w:r>
      <w:r w:rsidR="00020568">
        <w:t xml:space="preserve">for students after the first year is only slightly lower for autistic students than </w:t>
      </w:r>
      <w:r w:rsidR="00211C47">
        <w:t xml:space="preserve">the average for all students. </w:t>
      </w:r>
      <w:r w:rsidR="00F07136">
        <w:t xml:space="preserve">On average </w:t>
      </w:r>
      <w:r w:rsidR="0084094D">
        <w:t xml:space="preserve">9.8% of starters did not continue into a second year </w:t>
      </w:r>
      <w:r w:rsidR="002D69D5">
        <w:t>, for autistic students the figure was 11.3%</w:t>
      </w:r>
      <w:r w:rsidR="00521B23">
        <w:t>. This finding is</w:t>
      </w:r>
      <w:r w:rsidR="005913F4">
        <w:t xml:space="preserve"> </w:t>
      </w:r>
      <w:r w:rsidR="00CF47EA">
        <w:t xml:space="preserve">broadly </w:t>
      </w:r>
      <w:r w:rsidR="005913F4">
        <w:t xml:space="preserve">consistent </w:t>
      </w:r>
      <w:r w:rsidR="00CF47EA">
        <w:t xml:space="preserve">with figures quoted </w:t>
      </w:r>
      <w:r w:rsidR="00A90679">
        <w:t>by Autism</w:t>
      </w:r>
      <w:r w:rsidR="00521B23">
        <w:t xml:space="preserve"> </w:t>
      </w:r>
      <w:r w:rsidR="00796FC2">
        <w:t>North</w:t>
      </w:r>
      <w:r w:rsidR="0099183C">
        <w:t xml:space="preserve"> </w:t>
      </w:r>
      <w:proofErr w:type="gramStart"/>
      <w:r w:rsidR="0099183C">
        <w:t>E</w:t>
      </w:r>
      <w:r w:rsidR="00796FC2">
        <w:t>ast</w:t>
      </w:r>
      <w:r w:rsidR="00521B23">
        <w:t xml:space="preserve"> </w:t>
      </w:r>
      <w:r w:rsidR="005719C4">
        <w:t>.</w:t>
      </w:r>
      <w:proofErr w:type="gramEnd"/>
      <w:r w:rsidR="005719C4">
        <w:t xml:space="preserve"> Autism North East </w:t>
      </w:r>
      <w:r w:rsidR="001942CD">
        <w:t>suggests</w:t>
      </w:r>
      <w:r w:rsidR="005719C4">
        <w:t xml:space="preserve"> 36</w:t>
      </w:r>
      <w:r w:rsidR="00377B31">
        <w:t xml:space="preserve">% of Autistic students do </w:t>
      </w:r>
      <w:r w:rsidR="00A90679">
        <w:t xml:space="preserve">not </w:t>
      </w:r>
      <w:r w:rsidR="00377B31">
        <w:t xml:space="preserve">complete their course, which is slightly higher </w:t>
      </w:r>
      <w:r w:rsidR="002909DE">
        <w:t xml:space="preserve">than </w:t>
      </w:r>
      <w:r w:rsidR="001942CD">
        <w:t xml:space="preserve">the </w:t>
      </w:r>
      <w:r w:rsidR="002909DE">
        <w:t xml:space="preserve">average figure </w:t>
      </w:r>
      <w:r w:rsidR="00D5249F">
        <w:t>for all students</w:t>
      </w:r>
      <w:r w:rsidR="0027111F">
        <w:t xml:space="preserve">. </w:t>
      </w:r>
      <w:r w:rsidR="002909DE">
        <w:t xml:space="preserve">29% of </w:t>
      </w:r>
      <w:r w:rsidR="0027111F">
        <w:t xml:space="preserve">all students </w:t>
      </w:r>
      <w:r w:rsidR="002909DE">
        <w:t xml:space="preserve">do not complete their studies. </w:t>
      </w:r>
      <w:sdt>
        <w:sdtPr>
          <w:id w:val="-798065162"/>
          <w:citation/>
        </w:sdtPr>
        <w:sdtContent>
          <w:r w:rsidR="001012DF">
            <w:fldChar w:fldCharType="begin"/>
          </w:r>
          <w:r w:rsidR="006921E2">
            <w:instrText xml:space="preserve">CITATION Aut19 \l 2057 </w:instrText>
          </w:r>
          <w:r w:rsidR="001012DF">
            <w:fldChar w:fldCharType="separate"/>
          </w:r>
          <w:r w:rsidR="006921E2">
            <w:rPr>
              <w:noProof/>
            </w:rPr>
            <w:t>(Autism North East, 2019)</w:t>
          </w:r>
          <w:r w:rsidR="001012DF">
            <w:fldChar w:fldCharType="end"/>
          </w:r>
        </w:sdtContent>
      </w:sdt>
      <w:r w:rsidR="00E20915">
        <w:t xml:space="preserve"> Autism </w:t>
      </w:r>
      <w:r w:rsidR="00796FC2">
        <w:t>Northeast</w:t>
      </w:r>
      <w:r w:rsidR="00E20915">
        <w:t xml:space="preserve"> go on to suggest that one reason for the </w:t>
      </w:r>
      <w:r w:rsidR="002C4065">
        <w:t>higher-than-average</w:t>
      </w:r>
      <w:r w:rsidR="00E20915">
        <w:t xml:space="preserve"> </w:t>
      </w:r>
      <w:r w:rsidR="002C4065">
        <w:t xml:space="preserve">withdrawal rate is that only 21% of Autistic students </w:t>
      </w:r>
      <w:r w:rsidR="00D308F4">
        <w:t xml:space="preserve">get the support they require at university. </w:t>
      </w:r>
    </w:p>
    <w:p w14:paraId="60B01828" w14:textId="158B1A13" w:rsidR="00E242EC" w:rsidRPr="002553FF" w:rsidRDefault="00E242EC" w:rsidP="00BE5C63">
      <w:r w:rsidRPr="002553FF">
        <w:t xml:space="preserve">The data for dyslexic </w:t>
      </w:r>
      <w:r w:rsidR="003232FB" w:rsidRPr="002553FF">
        <w:t xml:space="preserve">and other students with cognitive </w:t>
      </w:r>
      <w:r w:rsidR="00075970" w:rsidRPr="002553FF">
        <w:t xml:space="preserve">difficulties is even more encouraging. </w:t>
      </w:r>
      <w:r w:rsidR="00C342E5" w:rsidRPr="002553FF">
        <w:t xml:space="preserve">The House of </w:t>
      </w:r>
      <w:r w:rsidR="008573CD" w:rsidRPr="002553FF">
        <w:t>Commons</w:t>
      </w:r>
      <w:r w:rsidR="00C342E5" w:rsidRPr="002553FF">
        <w:t xml:space="preserve"> report </w:t>
      </w:r>
      <w:r w:rsidR="00505251" w:rsidRPr="002553FF">
        <w:t>suggests</w:t>
      </w:r>
      <w:r w:rsidR="00C342E5" w:rsidRPr="002553FF">
        <w:t xml:space="preserve"> these </w:t>
      </w:r>
      <w:r w:rsidR="00505251" w:rsidRPr="002553FF">
        <w:t xml:space="preserve">students are less likely than the average student to leave their course after the first year. </w:t>
      </w:r>
    </w:p>
    <w:p w14:paraId="40E29AA3" w14:textId="3F3FD724" w:rsidR="001A1E21" w:rsidRDefault="001A1E21" w:rsidP="00BE5C63">
      <w:r w:rsidRPr="002553FF">
        <w:t>During their time in Higher Education</w:t>
      </w:r>
      <w:r w:rsidR="00C30E80" w:rsidRPr="002553FF">
        <w:t>,</w:t>
      </w:r>
      <w:r w:rsidRPr="002553FF">
        <w:t xml:space="preserve"> quite large numbers of students will receive</w:t>
      </w:r>
      <w:r w:rsidR="00275FBB" w:rsidRPr="002553FF">
        <w:t xml:space="preserve"> a diagnosis </w:t>
      </w:r>
      <w:r w:rsidR="000A7D9B" w:rsidRPr="002553FF">
        <w:t xml:space="preserve">for </w:t>
      </w:r>
      <w:r w:rsidR="002A3862" w:rsidRPr="002553FF">
        <w:t xml:space="preserve">Autism or other </w:t>
      </w:r>
      <w:r w:rsidR="00031EA6" w:rsidRPr="002553FF">
        <w:t xml:space="preserve">ND </w:t>
      </w:r>
      <w:r w:rsidR="000A7D9B" w:rsidRPr="002553FF">
        <w:t>conditions</w:t>
      </w:r>
      <w:r w:rsidR="00031EA6" w:rsidRPr="002553FF">
        <w:t xml:space="preserve">. </w:t>
      </w:r>
      <w:r w:rsidR="002A3862" w:rsidRPr="002553FF">
        <w:t xml:space="preserve"> </w:t>
      </w:r>
      <w:r w:rsidR="005465D6" w:rsidRPr="002553FF">
        <w:t xml:space="preserve">My calculation from the HESA data </w:t>
      </w:r>
      <w:r w:rsidR="002C2AB6" w:rsidRPr="002553FF">
        <w:t xml:space="preserve">indicates </w:t>
      </w:r>
      <w:r w:rsidR="005465D6" w:rsidRPr="002553FF">
        <w:t xml:space="preserve">around </w:t>
      </w:r>
      <w:r w:rsidR="004E3E14" w:rsidRPr="002553FF">
        <w:t xml:space="preserve">600 </w:t>
      </w:r>
      <w:r w:rsidR="008B109C" w:rsidRPr="002553FF">
        <w:t xml:space="preserve">students </w:t>
      </w:r>
      <w:r w:rsidR="006C60CF" w:rsidRPr="002553FF">
        <w:t xml:space="preserve">(22% </w:t>
      </w:r>
      <w:r w:rsidR="008B109C" w:rsidRPr="002553FF">
        <w:t>of autistic graduates</w:t>
      </w:r>
      <w:proofErr w:type="gramStart"/>
      <w:r w:rsidR="00FC45E5" w:rsidRPr="002553FF">
        <w:t xml:space="preserve">) </w:t>
      </w:r>
      <w:r w:rsidR="008B109C" w:rsidRPr="002553FF">
        <w:t>,</w:t>
      </w:r>
      <w:proofErr w:type="gramEnd"/>
      <w:r w:rsidR="008B109C" w:rsidRPr="002553FF">
        <w:t xml:space="preserve"> </w:t>
      </w:r>
      <w:r w:rsidR="00FC45E5" w:rsidRPr="002553FF">
        <w:t xml:space="preserve">will get a first time diagnosis </w:t>
      </w:r>
      <w:r w:rsidR="005465D6" w:rsidRPr="002553FF">
        <w:t>during their time at university</w:t>
      </w:r>
      <w:r w:rsidR="00C3073F" w:rsidRPr="002553FF">
        <w:t>.</w:t>
      </w:r>
      <w:r w:rsidR="005465D6" w:rsidRPr="002553FF">
        <w:t xml:space="preserve"> </w:t>
      </w:r>
      <w:r w:rsidR="00C3073F" w:rsidRPr="002553FF">
        <w:t xml:space="preserve">Further more </w:t>
      </w:r>
      <w:r w:rsidR="00E317D9" w:rsidRPr="002553FF">
        <w:t xml:space="preserve">over 5000 </w:t>
      </w:r>
      <w:proofErr w:type="gramStart"/>
      <w:r w:rsidR="00E317D9" w:rsidRPr="002553FF">
        <w:t xml:space="preserve">students </w:t>
      </w:r>
      <w:r w:rsidR="007D1151" w:rsidRPr="002553FF">
        <w:t>,</w:t>
      </w:r>
      <w:proofErr w:type="gramEnd"/>
      <w:r w:rsidR="007D1151" w:rsidRPr="002553FF">
        <w:t xml:space="preserve"> </w:t>
      </w:r>
      <w:r w:rsidR="006212BB" w:rsidRPr="002553FF">
        <w:t xml:space="preserve">or </w:t>
      </w:r>
      <w:r w:rsidR="007D1151" w:rsidRPr="002553FF">
        <w:t xml:space="preserve">24% of Non Autistic </w:t>
      </w:r>
      <w:r w:rsidR="006212BB" w:rsidRPr="002553FF">
        <w:t xml:space="preserve">ND graduates </w:t>
      </w:r>
      <w:r w:rsidR="00E317D9" w:rsidRPr="002553FF">
        <w:t xml:space="preserve">will </w:t>
      </w:r>
      <w:r w:rsidR="006212BB" w:rsidRPr="002553FF">
        <w:t xml:space="preserve">get a first time </w:t>
      </w:r>
      <w:r w:rsidR="00AA2C3E" w:rsidRPr="002553FF">
        <w:t>diagnosis</w:t>
      </w:r>
      <w:r w:rsidR="002553FF" w:rsidRPr="002553FF">
        <w:t xml:space="preserve"> while studying in HE </w:t>
      </w:r>
      <w:r w:rsidR="00AA2C3E" w:rsidRPr="002553FF">
        <w:t>.</w:t>
      </w:r>
      <w:r w:rsidR="00AA2C3E">
        <w:t xml:space="preserve"> </w:t>
      </w:r>
    </w:p>
    <w:p w14:paraId="1354A196" w14:textId="432DB0A1" w:rsidR="005F6082" w:rsidRDefault="005F6082" w:rsidP="005F6082">
      <w:pPr>
        <w:pStyle w:val="Heading3"/>
      </w:pPr>
      <w:r>
        <w:t xml:space="preserve">4.2 Grades </w:t>
      </w:r>
    </w:p>
    <w:p w14:paraId="21F0B1D5" w14:textId="32E00F31" w:rsidR="00C24280" w:rsidRDefault="00D12E61" w:rsidP="00BE5C63">
      <w:r>
        <w:t xml:space="preserve">The Autism </w:t>
      </w:r>
      <w:r w:rsidR="00606149">
        <w:t>Northeast</w:t>
      </w:r>
      <w:r>
        <w:t xml:space="preserve"> report </w:t>
      </w:r>
      <w:r w:rsidR="000201BB">
        <w:t>indicates</w:t>
      </w:r>
      <w:r>
        <w:t xml:space="preserve"> </w:t>
      </w:r>
      <w:r w:rsidR="001A2523">
        <w:t xml:space="preserve">79% of autistic students </w:t>
      </w:r>
      <w:r w:rsidR="00417D36">
        <w:t xml:space="preserve">who complete their final year, </w:t>
      </w:r>
      <w:r w:rsidR="001A2523">
        <w:t xml:space="preserve">gain a first or </w:t>
      </w:r>
      <w:r w:rsidR="000201BB">
        <w:t>upper-second-class</w:t>
      </w:r>
      <w:r w:rsidR="001A2523">
        <w:t xml:space="preserve"> degree. </w:t>
      </w:r>
      <w:r w:rsidR="009D1AA7">
        <w:t xml:space="preserve">I </w:t>
      </w:r>
      <w:r w:rsidR="00A65D31">
        <w:t>cannot</w:t>
      </w:r>
      <w:r w:rsidR="009D1AA7">
        <w:t xml:space="preserve"> find </w:t>
      </w:r>
      <w:r w:rsidR="00A65D31">
        <w:t xml:space="preserve">equivalent </w:t>
      </w:r>
      <w:r w:rsidR="009D1AA7">
        <w:t xml:space="preserve">figures for the </w:t>
      </w:r>
      <w:r w:rsidR="00E71517">
        <w:t xml:space="preserve">cognitive difficulties </w:t>
      </w:r>
      <w:r w:rsidR="00334397">
        <w:t>category,</w:t>
      </w:r>
      <w:r w:rsidR="00E71517">
        <w:t xml:space="preserve"> but it seems unlikely this will be much out of line </w:t>
      </w:r>
      <w:r w:rsidR="00366D93">
        <w:t>with the overall figure for students with disabilities 8</w:t>
      </w:r>
      <w:r w:rsidR="0060136E">
        <w:t>2.3%</w:t>
      </w:r>
      <w:r w:rsidR="00760366">
        <w:t xml:space="preserve">. This figure is slightly </w:t>
      </w:r>
      <w:r w:rsidR="00D93540">
        <w:t xml:space="preserve">lower than the average for </w:t>
      </w:r>
      <w:r w:rsidR="0060136E">
        <w:t xml:space="preserve">students </w:t>
      </w:r>
      <w:r w:rsidR="00CF2CEC">
        <w:t>without</w:t>
      </w:r>
      <w:r w:rsidR="00D93540">
        <w:t xml:space="preserve"> a </w:t>
      </w:r>
      <w:r w:rsidR="00851084">
        <w:t>disability 83.6</w:t>
      </w:r>
      <w:r w:rsidR="00133AB8">
        <w:t>%</w:t>
      </w:r>
      <w:r w:rsidR="00CF2CEC">
        <w:t xml:space="preserve">. </w:t>
      </w:r>
      <w:r w:rsidR="00FB34A7">
        <w:t xml:space="preserve"> </w:t>
      </w:r>
    </w:p>
    <w:p w14:paraId="59921D6C" w14:textId="0B35FE12" w:rsidR="005C3E36" w:rsidRDefault="00334397" w:rsidP="00334397">
      <w:pPr>
        <w:pStyle w:val="Heading3"/>
      </w:pPr>
      <w:r>
        <w:t>4.3 Employability</w:t>
      </w:r>
    </w:p>
    <w:p w14:paraId="42F27B30" w14:textId="714DEE47" w:rsidR="00334397" w:rsidRDefault="00617881" w:rsidP="00334397">
      <w:r>
        <w:t xml:space="preserve">Neurodiverse </w:t>
      </w:r>
      <w:r w:rsidR="005B1660">
        <w:t xml:space="preserve">Graduates appear to have significantly </w:t>
      </w:r>
      <w:r w:rsidR="003360EA">
        <w:t xml:space="preserve">better employment prospects than, </w:t>
      </w:r>
      <w:r w:rsidR="001B6089">
        <w:t xml:space="preserve">neurodiverse non-graduates. </w:t>
      </w:r>
      <w:r w:rsidR="000E5E09">
        <w:t xml:space="preserve"> </w:t>
      </w:r>
      <w:r w:rsidR="005A3276">
        <w:t>It is</w:t>
      </w:r>
      <w:r w:rsidR="007118F5">
        <w:t xml:space="preserve"> important to </w:t>
      </w:r>
      <w:r w:rsidR="00576E8D">
        <w:t xml:space="preserve">note correlation does not </w:t>
      </w:r>
      <w:r w:rsidR="005F6F9E">
        <w:t xml:space="preserve">necessarily imply causation. It is likely that the traits that </w:t>
      </w:r>
      <w:r w:rsidR="00EE343C">
        <w:t xml:space="preserve">enable an ND person to enter higher education and complete their </w:t>
      </w:r>
      <w:r w:rsidR="00940CB6">
        <w:t>course, may give them better employment prospects</w:t>
      </w:r>
      <w:r w:rsidR="00E97479">
        <w:t xml:space="preserve">, </w:t>
      </w:r>
      <w:r w:rsidR="00606149">
        <w:t>regardless</w:t>
      </w:r>
      <w:r w:rsidR="00E97479">
        <w:t xml:space="preserve"> of the university </w:t>
      </w:r>
      <w:proofErr w:type="gramStart"/>
      <w:r w:rsidR="00E97479">
        <w:t xml:space="preserve">experience </w:t>
      </w:r>
      <w:r w:rsidR="00E82A8A">
        <w:t>.</w:t>
      </w:r>
      <w:proofErr w:type="gramEnd"/>
      <w:r w:rsidR="00E82A8A">
        <w:t xml:space="preserve"> </w:t>
      </w:r>
    </w:p>
    <w:p w14:paraId="54BFE0E8" w14:textId="5C2A0FDB" w:rsidR="00824BF7" w:rsidRDefault="00ED5B4E" w:rsidP="00334397">
      <w:r>
        <w:t>The House of Commons report</w:t>
      </w:r>
      <w:r w:rsidR="002D7A43">
        <w:t xml:space="preserve"> </w:t>
      </w:r>
      <w:r w:rsidR="00172290">
        <w:t xml:space="preserve">specifies that </w:t>
      </w:r>
      <w:r w:rsidR="00E765BE">
        <w:t xml:space="preserve">73.3% of </w:t>
      </w:r>
      <w:r w:rsidR="00606149">
        <w:t>n</w:t>
      </w:r>
      <w:r w:rsidR="00E765BE">
        <w:t>on-</w:t>
      </w:r>
      <w:r w:rsidR="00606149">
        <w:t>d</w:t>
      </w:r>
      <w:r w:rsidR="00E765BE">
        <w:t xml:space="preserve">isabled students progressed to </w:t>
      </w:r>
      <w:r w:rsidR="00CF610B">
        <w:t xml:space="preserve">High Skilled Employment or further study. </w:t>
      </w:r>
      <w:r w:rsidR="003C2416">
        <w:t xml:space="preserve"> Dyslexic </w:t>
      </w:r>
      <w:r w:rsidR="00116F54">
        <w:t xml:space="preserve">and other students </w:t>
      </w:r>
      <w:r w:rsidR="008B0BF3">
        <w:t>with Cognitive or L</w:t>
      </w:r>
      <w:r w:rsidR="00CA5B39">
        <w:t xml:space="preserve">earning Difficulties achieved these outcomes at the same rate as students without a disability. </w:t>
      </w:r>
      <w:r w:rsidR="008D3108">
        <w:t xml:space="preserve">61.8% </w:t>
      </w:r>
      <w:r w:rsidR="000B6D04">
        <w:t xml:space="preserve">of </w:t>
      </w:r>
      <w:r w:rsidR="00CF497F">
        <w:t>Students with Social or Communication difficulties</w:t>
      </w:r>
      <w:r w:rsidR="008D3108">
        <w:t xml:space="preserve"> achieve</w:t>
      </w:r>
      <w:r w:rsidR="00116F54">
        <w:t>d</w:t>
      </w:r>
      <w:r w:rsidR="008D3108">
        <w:t xml:space="preserve"> the same outcome. </w:t>
      </w:r>
    </w:p>
    <w:p w14:paraId="259AF892" w14:textId="5FDB7054" w:rsidR="0000640F" w:rsidRDefault="0000640F" w:rsidP="00334397">
      <w:r>
        <w:t xml:space="preserve">The </w:t>
      </w:r>
      <w:r w:rsidR="00FA750D">
        <w:t>Associa</w:t>
      </w:r>
      <w:r w:rsidR="001D59E3">
        <w:t xml:space="preserve">tion of </w:t>
      </w:r>
      <w:r w:rsidR="00D756F2">
        <w:t xml:space="preserve">Graduate </w:t>
      </w:r>
      <w:r w:rsidR="00FA750D">
        <w:t xml:space="preserve">Career </w:t>
      </w:r>
      <w:r w:rsidR="00D756F2">
        <w:t>A</w:t>
      </w:r>
      <w:r w:rsidR="00FA750D">
        <w:t xml:space="preserve">dvisory </w:t>
      </w:r>
      <w:r w:rsidR="00D756F2">
        <w:t xml:space="preserve">Services </w:t>
      </w:r>
      <w:r w:rsidR="00B045DD">
        <w:t>pro</w:t>
      </w:r>
      <w:r w:rsidR="000A64B0">
        <w:t xml:space="preserve">vides greater detail than the House of Commons library report their findings are set out in table </w:t>
      </w:r>
      <w:proofErr w:type="gramStart"/>
      <w:r w:rsidR="000A64B0">
        <w:t xml:space="preserve">2 </w:t>
      </w:r>
      <w:r w:rsidR="00D756F2">
        <w:t>.</w:t>
      </w:r>
      <w:proofErr w:type="gramEnd"/>
      <w:r w:rsidR="00D756F2">
        <w:t xml:space="preserve"> </w:t>
      </w:r>
    </w:p>
    <w:p w14:paraId="617E5AA3" w14:textId="77777777" w:rsidR="005D33B9" w:rsidRDefault="005D33B9" w:rsidP="00334397"/>
    <w:p w14:paraId="7B8DD6F6" w14:textId="77777777" w:rsidR="005D33B9" w:rsidRDefault="005D33B9" w:rsidP="00334397"/>
    <w:p w14:paraId="449756BD" w14:textId="77777777" w:rsidR="005D33B9" w:rsidRDefault="005D33B9" w:rsidP="00334397"/>
    <w:p w14:paraId="5277FE7E" w14:textId="77777777" w:rsidR="005D33B9" w:rsidRDefault="005D33B9" w:rsidP="00334397"/>
    <w:p w14:paraId="07209392" w14:textId="77777777" w:rsidR="005D33B9" w:rsidRDefault="005D33B9" w:rsidP="00334397"/>
    <w:p w14:paraId="68A0A132" w14:textId="77777777" w:rsidR="005D33B9" w:rsidRDefault="005D33B9" w:rsidP="00334397"/>
    <w:p w14:paraId="54C6BEA7" w14:textId="77777777" w:rsidR="005D33B9" w:rsidRDefault="005D33B9" w:rsidP="00334397"/>
    <w:p w14:paraId="23E6D5BA" w14:textId="77777777" w:rsidR="005D33B9" w:rsidRDefault="005D33B9" w:rsidP="00334397"/>
    <w:p w14:paraId="0915D441" w14:textId="77777777" w:rsidR="005D33B9" w:rsidRDefault="005D33B9" w:rsidP="00334397"/>
    <w:p w14:paraId="326B479D" w14:textId="77777777" w:rsidR="005D33B9" w:rsidRDefault="005D33B9" w:rsidP="00334397"/>
    <w:p w14:paraId="211438FF" w14:textId="77777777" w:rsidR="005D33B9" w:rsidRDefault="005D33B9" w:rsidP="00334397"/>
    <w:p w14:paraId="438E6831" w14:textId="58A7311E" w:rsidR="006F5A86" w:rsidRDefault="006F5A86" w:rsidP="00334397">
      <w:r>
        <w:t xml:space="preserve">Table </w:t>
      </w:r>
      <w:r w:rsidR="00B9297A">
        <w:t>2</w:t>
      </w:r>
      <w:r>
        <w:t xml:space="preserve"> - </w:t>
      </w:r>
      <w:r w:rsidR="00A80240">
        <w:t>Graduate outcomes by disability type for first-degree graduates (% figures)</w:t>
      </w:r>
      <w:r w:rsidR="00FE6E71">
        <w:t xml:space="preserve"> 2019 </w:t>
      </w:r>
      <w:sdt>
        <w:sdtPr>
          <w:id w:val="-428654351"/>
          <w:citation/>
        </w:sdtPr>
        <w:sdtContent>
          <w:r w:rsidR="003772D1">
            <w:fldChar w:fldCharType="begin"/>
          </w:r>
          <w:r w:rsidR="003772D1">
            <w:instrText xml:space="preserve"> CITATION Yvo22 \l 2057 </w:instrText>
          </w:r>
          <w:r w:rsidR="003772D1">
            <w:fldChar w:fldCharType="separate"/>
          </w:r>
          <w:r w:rsidR="003772D1">
            <w:rPr>
              <w:noProof/>
            </w:rPr>
            <w:t xml:space="preserve"> (Drakeley, 2022)</w:t>
          </w:r>
          <w:r w:rsidR="003772D1">
            <w:fldChar w:fldCharType="end"/>
          </w:r>
        </w:sdtContent>
      </w:sdt>
    </w:p>
    <w:p w14:paraId="3418E50D" w14:textId="77777777" w:rsidR="007D6B7E" w:rsidRDefault="007D6B7E" w:rsidP="00334397"/>
    <w:p w14:paraId="41B5B089" w14:textId="02D20B43" w:rsidR="007D6B7E" w:rsidRDefault="007D6B7E" w:rsidP="00334397">
      <w:r w:rsidRPr="007D6B7E">
        <w:rPr>
          <w:noProof/>
        </w:rPr>
        <w:drawing>
          <wp:inline distT="0" distB="0" distL="0" distR="0" wp14:anchorId="4F06CA4D" wp14:editId="6383EF52">
            <wp:extent cx="6322060" cy="5133414"/>
            <wp:effectExtent l="0" t="0" r="2540" b="0"/>
            <wp:docPr id="1340228619" name="Picture 1" descr="A table of data with numbers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228619" name="Picture 1" descr="A table of data with numbers and text"/>
                    <pic:cNvPicPr/>
                  </pic:nvPicPr>
                  <pic:blipFill>
                    <a:blip r:embed="rId12"/>
                    <a:stretch>
                      <a:fillRect/>
                    </a:stretch>
                  </pic:blipFill>
                  <pic:spPr>
                    <a:xfrm>
                      <a:off x="0" y="0"/>
                      <a:ext cx="6324008" cy="5134996"/>
                    </a:xfrm>
                    <a:prstGeom prst="rect">
                      <a:avLst/>
                    </a:prstGeom>
                  </pic:spPr>
                </pic:pic>
              </a:graphicData>
            </a:graphic>
          </wp:inline>
        </w:drawing>
      </w:r>
    </w:p>
    <w:p w14:paraId="5A614D42" w14:textId="77777777" w:rsidR="007E3309" w:rsidRPr="00334397" w:rsidRDefault="007E3309" w:rsidP="00334397"/>
    <w:p w14:paraId="7E0486F1" w14:textId="4882C622" w:rsidR="00AE592A" w:rsidRDefault="00500409" w:rsidP="000E656F">
      <w:r>
        <w:lastRenderedPageBreak/>
        <w:t xml:space="preserve">In total </w:t>
      </w:r>
      <w:r w:rsidR="00C54983">
        <w:t>63</w:t>
      </w:r>
      <w:r w:rsidR="00DE5F07">
        <w:t>% of Autistic Graduates are in</w:t>
      </w:r>
      <w:r w:rsidR="002B4293">
        <w:t xml:space="preserve"> </w:t>
      </w:r>
      <w:r w:rsidR="00DE5F07">
        <w:t>employment</w:t>
      </w:r>
      <w:r w:rsidR="002B4293">
        <w:t xml:space="preserve">, </w:t>
      </w:r>
      <w:r w:rsidR="000C11AC">
        <w:t>36% full-time employment</w:t>
      </w:r>
      <w:r w:rsidR="00761DA3">
        <w:t xml:space="preserve">. A further </w:t>
      </w:r>
      <w:r w:rsidR="00A60CD6">
        <w:t>10</w:t>
      </w:r>
      <w:r w:rsidR="00761DA3">
        <w:t xml:space="preserve">% </w:t>
      </w:r>
      <w:r w:rsidR="008D192A">
        <w:t>progressed</w:t>
      </w:r>
      <w:r w:rsidR="00761DA3">
        <w:t xml:space="preserve"> into further study</w:t>
      </w:r>
      <w:r w:rsidR="0004348D">
        <w:t xml:space="preserve">, </w:t>
      </w:r>
      <w:r w:rsidR="00A967D8">
        <w:t xml:space="preserve">17 </w:t>
      </w:r>
      <w:r w:rsidR="0004348D">
        <w:t xml:space="preserve">% </w:t>
      </w:r>
      <w:r w:rsidR="00424849">
        <w:t xml:space="preserve">were </w:t>
      </w:r>
      <w:r w:rsidR="0004348D">
        <w:t xml:space="preserve">unemployed </w:t>
      </w:r>
      <w:r w:rsidR="00AE04D9">
        <w:t xml:space="preserve">after 15 </w:t>
      </w:r>
      <w:proofErr w:type="gramStart"/>
      <w:r w:rsidR="00AE04D9">
        <w:t xml:space="preserve">months  </w:t>
      </w:r>
      <w:r w:rsidR="00743C4B">
        <w:t>and</w:t>
      </w:r>
      <w:proofErr w:type="gramEnd"/>
      <w:r w:rsidR="00743C4B">
        <w:t xml:space="preserve"> 7% </w:t>
      </w:r>
      <w:r w:rsidR="009C3E0B">
        <w:t>are outside the labour force engaging in activities such as travel or caring</w:t>
      </w:r>
      <w:r w:rsidR="000B4271">
        <w:t xml:space="preserve">. </w:t>
      </w:r>
      <w:r w:rsidR="005E7A1D">
        <w:t xml:space="preserve"> These </w:t>
      </w:r>
      <w:r w:rsidR="00AC764E">
        <w:t xml:space="preserve">figures are </w:t>
      </w:r>
      <w:r w:rsidR="00823136">
        <w:t>substantially</w:t>
      </w:r>
      <w:r w:rsidR="00AC764E">
        <w:t xml:space="preserve"> </w:t>
      </w:r>
      <w:r w:rsidR="009B412A">
        <w:t xml:space="preserve">better </w:t>
      </w:r>
      <w:r w:rsidR="00AC764E">
        <w:t xml:space="preserve">than those experienced by autistic </w:t>
      </w:r>
      <w:r w:rsidR="00823136">
        <w:t xml:space="preserve">non-graduates. The national autism Society </w:t>
      </w:r>
      <w:r w:rsidR="00F07C40">
        <w:t>estimates</w:t>
      </w:r>
      <w:r w:rsidR="00C11E9B">
        <w:t xml:space="preserve"> only </w:t>
      </w:r>
      <w:r w:rsidR="00F07C40">
        <w:t>23</w:t>
      </w:r>
      <w:r w:rsidR="00C11E9B">
        <w:t xml:space="preserve">% of all autistic people are in employment </w:t>
      </w:r>
      <w:r w:rsidR="005A715A">
        <w:t xml:space="preserve">14% </w:t>
      </w:r>
      <w:r w:rsidR="009659D3">
        <w:t>are</w:t>
      </w:r>
      <w:r w:rsidR="005A715A">
        <w:t xml:space="preserve"> in </w:t>
      </w:r>
      <w:r w:rsidR="00060032">
        <w:t>full-time</w:t>
      </w:r>
      <w:r w:rsidR="005A715A">
        <w:t xml:space="preserve"> employment. </w:t>
      </w:r>
      <w:sdt>
        <w:sdtPr>
          <w:id w:val="395400564"/>
          <w:citation/>
        </w:sdtPr>
        <w:sdtContent>
          <w:r w:rsidR="005A715A">
            <w:fldChar w:fldCharType="begin"/>
          </w:r>
          <w:r w:rsidR="00060032">
            <w:instrText xml:space="preserve">CITATION Nat16 \l 2057 </w:instrText>
          </w:r>
          <w:r w:rsidR="005A715A">
            <w:fldChar w:fldCharType="separate"/>
          </w:r>
          <w:r w:rsidR="00060032">
            <w:rPr>
              <w:noProof/>
            </w:rPr>
            <w:t>( National Autism Society 4, 2016)</w:t>
          </w:r>
          <w:r w:rsidR="005A715A">
            <w:fldChar w:fldCharType="end"/>
          </w:r>
        </w:sdtContent>
      </w:sdt>
      <w:r w:rsidR="00CD1158">
        <w:t xml:space="preserve"> Autistic </w:t>
      </w:r>
      <w:r w:rsidR="009659D3">
        <w:t>Graduates</w:t>
      </w:r>
      <w:r w:rsidR="00CD1158">
        <w:t xml:space="preserve"> </w:t>
      </w:r>
      <w:r w:rsidR="00DA4276">
        <w:t xml:space="preserve">are </w:t>
      </w:r>
      <w:r w:rsidR="00CD1158">
        <w:t xml:space="preserve">therefore </w:t>
      </w:r>
      <w:r w:rsidR="00DC186A">
        <w:t xml:space="preserve">at least twice as likely as autistic </w:t>
      </w:r>
      <w:r w:rsidR="009659D3">
        <w:t xml:space="preserve">non-graduates </w:t>
      </w:r>
      <w:r w:rsidR="00DA4276">
        <w:t>to be</w:t>
      </w:r>
      <w:r w:rsidR="009659D3">
        <w:t xml:space="preserve"> in work. </w:t>
      </w:r>
    </w:p>
    <w:p w14:paraId="7FA00C35" w14:textId="74CF681A" w:rsidR="00DB134D" w:rsidRDefault="00DB134D" w:rsidP="000E656F">
      <w:r>
        <w:t xml:space="preserve">For </w:t>
      </w:r>
      <w:r w:rsidR="001D076C">
        <w:t xml:space="preserve">graduates </w:t>
      </w:r>
      <w:r>
        <w:t xml:space="preserve">with cognitive </w:t>
      </w:r>
      <w:r w:rsidR="002D55D7">
        <w:t>or learning difficulties</w:t>
      </w:r>
      <w:r w:rsidR="00711D00">
        <w:t>,</w:t>
      </w:r>
      <w:r w:rsidR="002D55D7">
        <w:t xml:space="preserve"> the employment </w:t>
      </w:r>
      <w:r w:rsidR="003A0271">
        <w:t xml:space="preserve">gap almost </w:t>
      </w:r>
      <w:r w:rsidR="00A16080">
        <w:t>closes</w:t>
      </w:r>
      <w:r w:rsidR="008049BE">
        <w:t xml:space="preserve">. 77.2% being in paid employment </w:t>
      </w:r>
      <w:r w:rsidR="00106D56">
        <w:t xml:space="preserve">compared to 77.5% </w:t>
      </w:r>
      <w:r w:rsidR="00711D00">
        <w:t>of graduates</w:t>
      </w:r>
      <w:r w:rsidR="006E5CF4">
        <w:t xml:space="preserve"> without a disability</w:t>
      </w:r>
      <w:r w:rsidR="00711D00">
        <w:t xml:space="preserve">. </w:t>
      </w:r>
      <w:r w:rsidR="003E5C87">
        <w:t>The unemployment rate</w:t>
      </w:r>
      <w:r w:rsidR="000B1EC7">
        <w:t xml:space="preserve"> after 15 </w:t>
      </w:r>
      <w:proofErr w:type="gramStart"/>
      <w:r w:rsidR="000B1EC7">
        <w:t xml:space="preserve">months, </w:t>
      </w:r>
      <w:r w:rsidR="003E5C87">
        <w:t xml:space="preserve"> for</w:t>
      </w:r>
      <w:proofErr w:type="gramEnd"/>
      <w:r w:rsidR="003E5C87">
        <w:t xml:space="preserve"> this group </w:t>
      </w:r>
      <w:r w:rsidR="00572BAD">
        <w:t xml:space="preserve">7.8% compared to 7.7% for graduates who do not have a disability. </w:t>
      </w:r>
      <w:r w:rsidR="00D47F54">
        <w:t xml:space="preserve"> </w:t>
      </w:r>
      <w:r w:rsidR="00281519">
        <w:t xml:space="preserve">Dyslexic </w:t>
      </w:r>
      <w:r w:rsidR="0005402E">
        <w:t>Non-Graduates</w:t>
      </w:r>
      <w:r w:rsidR="00281519">
        <w:t xml:space="preserve"> experience and unemployment rate 3 or 4 times higher than </w:t>
      </w:r>
      <w:r w:rsidR="0005402E">
        <w:t xml:space="preserve">that experienced by the general population. </w:t>
      </w:r>
      <w:r w:rsidR="004D4756">
        <w:t xml:space="preserve"> </w:t>
      </w:r>
      <w:r w:rsidR="004D4756" w:rsidRPr="001F40D1">
        <w:t>(</w:t>
      </w:r>
      <w:hyperlink r:id="rId13" w:history="1">
        <w:r w:rsidR="00796FC2" w:rsidRPr="001F40D1">
          <w:rPr>
            <w:rStyle w:val="Hyperlink"/>
          </w:rPr>
          <w:t>See</w:t>
        </w:r>
        <w:r w:rsidR="00515AFD" w:rsidRPr="001F40D1">
          <w:rPr>
            <w:rStyle w:val="Hyperlink"/>
          </w:rPr>
          <w:t xml:space="preserve"> NDnomics 10</w:t>
        </w:r>
        <w:r w:rsidR="008C58B2" w:rsidRPr="001F40D1">
          <w:rPr>
            <w:rStyle w:val="Hyperlink"/>
          </w:rPr>
          <w:t xml:space="preserve"> – How Dyslexic and </w:t>
        </w:r>
        <w:r w:rsidR="00A60CED" w:rsidRPr="001F40D1">
          <w:rPr>
            <w:rStyle w:val="Hyperlink"/>
          </w:rPr>
          <w:t>other Neurodivergent People Work</w:t>
        </w:r>
      </w:hyperlink>
      <w:r w:rsidR="00515AFD" w:rsidRPr="001F40D1">
        <w:t xml:space="preserve"> </w:t>
      </w:r>
      <w:r w:rsidR="004D4756" w:rsidRPr="001F40D1">
        <w:t>)</w:t>
      </w:r>
      <w:r w:rsidR="00606149" w:rsidRPr="001F40D1">
        <w:t>.</w:t>
      </w:r>
      <w:r w:rsidR="001F40D1">
        <w:t xml:space="preserve"> </w:t>
      </w:r>
      <w:sdt>
        <w:sdtPr>
          <w:id w:val="-768162069"/>
          <w:citation/>
        </w:sdtPr>
        <w:sdtContent>
          <w:r w:rsidR="001F40D1">
            <w:fldChar w:fldCharType="begin"/>
          </w:r>
          <w:r w:rsidR="001F40D1">
            <w:instrText xml:space="preserve"> CITATION Cha24 \l 2057 </w:instrText>
          </w:r>
          <w:r w:rsidR="001F40D1">
            <w:fldChar w:fldCharType="separate"/>
          </w:r>
          <w:r w:rsidR="001F40D1">
            <w:rPr>
              <w:noProof/>
            </w:rPr>
            <w:t>(Freeman3, 2024)</w:t>
          </w:r>
          <w:r w:rsidR="001F40D1">
            <w:fldChar w:fldCharType="end"/>
          </w:r>
        </w:sdtContent>
      </w:sdt>
    </w:p>
    <w:p w14:paraId="4838E072" w14:textId="6680622C" w:rsidR="00D46EF1" w:rsidRDefault="00D46EF1" w:rsidP="000E656F">
      <w:r>
        <w:t xml:space="preserve">The </w:t>
      </w:r>
      <w:r w:rsidR="00D54B45">
        <w:t>H</w:t>
      </w:r>
      <w:r>
        <w:t xml:space="preserve">ouse of </w:t>
      </w:r>
      <w:r w:rsidR="00D54B45">
        <w:t>Commons</w:t>
      </w:r>
      <w:r>
        <w:t xml:space="preserve"> report however notes that graduates with disabilities </w:t>
      </w:r>
      <w:r w:rsidR="00E44CF4">
        <w:t xml:space="preserve">are more likely to be in temporary employment, part-time work or have multiple jobs than graduates </w:t>
      </w:r>
      <w:r w:rsidR="00D54B45">
        <w:t>without</w:t>
      </w:r>
      <w:r w:rsidR="00E44CF4">
        <w:t xml:space="preserve"> a disability. </w:t>
      </w:r>
      <w:r w:rsidR="00FE07C6">
        <w:t xml:space="preserve">Graduates with a disability also tend to </w:t>
      </w:r>
      <w:r w:rsidR="000A6C21">
        <w:t>earn</w:t>
      </w:r>
      <w:r w:rsidR="00FE07C6">
        <w:t xml:space="preserve"> less than graduates </w:t>
      </w:r>
      <w:r w:rsidR="000A6C21">
        <w:t>without</w:t>
      </w:r>
      <w:r w:rsidR="00FE07C6">
        <w:t xml:space="preserve"> a </w:t>
      </w:r>
      <w:r w:rsidR="000A6C21">
        <w:t xml:space="preserve">disability. </w:t>
      </w:r>
      <w:r w:rsidR="00D2379B">
        <w:t xml:space="preserve">27% of </w:t>
      </w:r>
      <w:r w:rsidR="00BE4189">
        <w:t xml:space="preserve">graduates </w:t>
      </w:r>
      <w:r w:rsidR="00D2379B">
        <w:t xml:space="preserve">with a disability </w:t>
      </w:r>
      <w:r w:rsidR="00BE4189">
        <w:t xml:space="preserve">earned less than £21 000 </w:t>
      </w:r>
      <w:r w:rsidR="00066A07">
        <w:t>15 months after graduating</w:t>
      </w:r>
      <w:r w:rsidR="00AA671D">
        <w:t>, compared to 23% of gradu</w:t>
      </w:r>
      <w:r w:rsidR="00120D95">
        <w:t xml:space="preserve">ates without a disclosed disability. </w:t>
      </w:r>
      <w:r w:rsidR="00842C64">
        <w:t>Similarly</w:t>
      </w:r>
      <w:r w:rsidR="003A2254">
        <w:t>,</w:t>
      </w:r>
      <w:r w:rsidR="00842C64">
        <w:t xml:space="preserve"> only 24% of graduates with a disability were earning over £</w:t>
      </w:r>
      <w:r w:rsidR="00D47F54">
        <w:t xml:space="preserve"> 30,000</w:t>
      </w:r>
      <w:r w:rsidR="00842C64">
        <w:t xml:space="preserve"> compared to </w:t>
      </w:r>
      <w:r w:rsidR="003A2254">
        <w:t xml:space="preserve">31% of graduates without a disability. </w:t>
      </w:r>
      <w:r w:rsidR="00842C64">
        <w:t xml:space="preserve"> </w:t>
      </w:r>
      <w:r w:rsidR="00D47F54">
        <w:t xml:space="preserve">It is likely these lower levels of earnings will also apply to ND graduates. </w:t>
      </w:r>
    </w:p>
    <w:p w14:paraId="6002CBDF" w14:textId="41BAFBA2" w:rsidR="007A5BF1" w:rsidRDefault="000A6C21" w:rsidP="000E656F">
      <w:r>
        <w:t>T</w:t>
      </w:r>
      <w:r w:rsidR="005D3A2D">
        <w:t xml:space="preserve">he House of Commons findings </w:t>
      </w:r>
      <w:r>
        <w:t xml:space="preserve">are in line with the findings of the </w:t>
      </w:r>
      <w:r w:rsidR="00291D7F">
        <w:t>20</w:t>
      </w:r>
      <w:r w:rsidR="0005402E">
        <w:t>10</w:t>
      </w:r>
      <w:r w:rsidR="00291D7F">
        <w:t xml:space="preserve"> </w:t>
      </w:r>
      <w:r w:rsidR="00706FC7">
        <w:t>Creative Graduates</w:t>
      </w:r>
      <w:r w:rsidR="00291D7F">
        <w:t xml:space="preserve">, </w:t>
      </w:r>
      <w:r w:rsidR="00CE4EC2">
        <w:t>Creative Futures</w:t>
      </w:r>
      <w:r w:rsidR="00291D7F">
        <w:t xml:space="preserve"> report</w:t>
      </w:r>
      <w:r w:rsidR="00262D1B">
        <w:t xml:space="preserve">. This report focused exclusively on the creative sector </w:t>
      </w:r>
      <w:r w:rsidR="00706FC7">
        <w:t xml:space="preserve">and </w:t>
      </w:r>
      <w:r w:rsidR="00262D1B">
        <w:t xml:space="preserve">provided a good picture of prospects for </w:t>
      </w:r>
      <w:r w:rsidR="00706FC7">
        <w:t xml:space="preserve">dyslexic creative graduates. </w:t>
      </w:r>
    </w:p>
    <w:p w14:paraId="29036F58" w14:textId="4D19D3F2" w:rsidR="00634DB9" w:rsidRPr="00903F17" w:rsidRDefault="008C5B0B" w:rsidP="000E656F">
      <w:pPr>
        <w:rPr>
          <w:b/>
          <w:bCs/>
        </w:rPr>
      </w:pPr>
      <w:r w:rsidRPr="00903F17">
        <w:rPr>
          <w:b/>
          <w:bCs/>
        </w:rPr>
        <w:t xml:space="preserve">Chart </w:t>
      </w:r>
      <w:r w:rsidRPr="00903F17">
        <w:rPr>
          <w:b/>
          <w:bCs/>
        </w:rPr>
        <w:t>1</w:t>
      </w:r>
      <w:r w:rsidRPr="00903F17">
        <w:rPr>
          <w:b/>
          <w:bCs/>
        </w:rPr>
        <w:t xml:space="preserve"> - Dyslexic Students are more likely to portfolio work in the creative sector than non-dyslexic graduates. </w:t>
      </w:r>
      <w:sdt>
        <w:sdtPr>
          <w:rPr>
            <w:b/>
            <w:bCs/>
          </w:rPr>
          <w:id w:val="294572244"/>
          <w:citation/>
        </w:sdtPr>
        <w:sdtContent>
          <w:r w:rsidRPr="00903F17">
            <w:rPr>
              <w:b/>
              <w:bCs/>
            </w:rPr>
            <w:fldChar w:fldCharType="begin"/>
          </w:r>
          <w:r w:rsidRPr="00903F17">
            <w:rPr>
              <w:b/>
              <w:bCs/>
            </w:rPr>
            <w:instrText xml:space="preserve"> CITATION Ins10 \l 2057 </w:instrText>
          </w:r>
          <w:r w:rsidRPr="00903F17">
            <w:rPr>
              <w:b/>
              <w:bCs/>
            </w:rPr>
            <w:fldChar w:fldCharType="separate"/>
          </w:r>
          <w:r w:rsidRPr="00903F17">
            <w:rPr>
              <w:b/>
              <w:bCs/>
              <w:noProof/>
            </w:rPr>
            <w:t>(Institute of Employment Studies, 2010)</w:t>
          </w:r>
          <w:r w:rsidRPr="00903F17">
            <w:rPr>
              <w:b/>
              <w:bCs/>
            </w:rPr>
            <w:fldChar w:fldCharType="end"/>
          </w:r>
        </w:sdtContent>
      </w:sdt>
    </w:p>
    <w:p w14:paraId="59B9DB20" w14:textId="77777777" w:rsidR="00634DB9" w:rsidRDefault="00634DB9" w:rsidP="000E656F"/>
    <w:p w14:paraId="21C07B71" w14:textId="721CDF38" w:rsidR="00634DB9" w:rsidRDefault="008C5B0B" w:rsidP="000E656F">
      <w:r>
        <w:rPr>
          <w:noProof/>
        </w:rPr>
        <w:drawing>
          <wp:inline distT="0" distB="0" distL="0" distR="0" wp14:anchorId="22E03097" wp14:editId="413D9228">
            <wp:extent cx="6212205" cy="1914525"/>
            <wp:effectExtent l="0" t="0" r="0" b="0"/>
            <wp:docPr id="14654476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12205" cy="1914525"/>
                    </a:xfrm>
                    <a:prstGeom prst="rect">
                      <a:avLst/>
                    </a:prstGeom>
                    <a:noFill/>
                  </pic:spPr>
                </pic:pic>
              </a:graphicData>
            </a:graphic>
          </wp:inline>
        </w:drawing>
      </w:r>
    </w:p>
    <w:p w14:paraId="3E1F3457" w14:textId="77777777" w:rsidR="00634DB9" w:rsidRDefault="00634DB9" w:rsidP="000E656F"/>
    <w:p w14:paraId="66CAB5B4" w14:textId="77777777" w:rsidR="00634DB9" w:rsidRDefault="00634DB9" w:rsidP="000E656F"/>
    <w:p w14:paraId="4F626B26" w14:textId="77777777" w:rsidR="00634DB9" w:rsidRDefault="00634DB9" w:rsidP="000E656F"/>
    <w:p w14:paraId="04F4002B" w14:textId="77777777" w:rsidR="00634DB9" w:rsidRDefault="00634DB9" w:rsidP="000E656F"/>
    <w:p w14:paraId="4F08CDE9" w14:textId="77777777" w:rsidR="00634DB9" w:rsidRDefault="00634DB9" w:rsidP="000E656F"/>
    <w:p w14:paraId="13520A08" w14:textId="77777777" w:rsidR="00634DB9" w:rsidRDefault="00634DB9" w:rsidP="000E656F"/>
    <w:p w14:paraId="339917F2" w14:textId="77777777" w:rsidR="00634DB9" w:rsidRDefault="00634DB9" w:rsidP="000E656F"/>
    <w:p w14:paraId="44D61DCF" w14:textId="678ECB8E" w:rsidR="007A5BF1" w:rsidRPr="00903F17" w:rsidRDefault="009B502A" w:rsidP="000E656F">
      <w:pPr>
        <w:rPr>
          <w:b/>
          <w:bCs/>
        </w:rPr>
      </w:pPr>
      <w:r w:rsidRPr="00903F17">
        <w:rPr>
          <w:b/>
          <w:bCs/>
        </w:rPr>
        <w:t xml:space="preserve">Chart </w:t>
      </w:r>
      <w:r w:rsidR="00903F17" w:rsidRPr="00903F17">
        <w:rPr>
          <w:b/>
          <w:bCs/>
        </w:rPr>
        <w:t>2</w:t>
      </w:r>
      <w:r w:rsidRPr="00903F17">
        <w:rPr>
          <w:b/>
          <w:bCs/>
        </w:rPr>
        <w:t xml:space="preserve"> </w:t>
      </w:r>
      <w:r w:rsidR="00606149" w:rsidRPr="00903F17">
        <w:rPr>
          <w:b/>
          <w:bCs/>
        </w:rPr>
        <w:t xml:space="preserve">- </w:t>
      </w:r>
      <w:r w:rsidR="00E03881" w:rsidRPr="00903F17">
        <w:rPr>
          <w:b/>
          <w:bCs/>
        </w:rPr>
        <w:t xml:space="preserve">Dyslexic </w:t>
      </w:r>
      <w:r w:rsidR="00166B0A" w:rsidRPr="00903F17">
        <w:rPr>
          <w:b/>
          <w:bCs/>
        </w:rPr>
        <w:t xml:space="preserve">Creative </w:t>
      </w:r>
      <w:r w:rsidR="0060133B" w:rsidRPr="00903F17">
        <w:rPr>
          <w:b/>
          <w:bCs/>
        </w:rPr>
        <w:t>Graduates are</w:t>
      </w:r>
      <w:r w:rsidR="00E03881" w:rsidRPr="00903F17">
        <w:rPr>
          <w:b/>
          <w:bCs/>
        </w:rPr>
        <w:t xml:space="preserve"> more likely to freelance </w:t>
      </w:r>
      <w:r w:rsidR="00166B0A" w:rsidRPr="00903F17">
        <w:rPr>
          <w:b/>
          <w:bCs/>
        </w:rPr>
        <w:t xml:space="preserve">or be in temporary employment than </w:t>
      </w:r>
      <w:proofErr w:type="gramStart"/>
      <w:r w:rsidR="00166B0A" w:rsidRPr="00903F17">
        <w:rPr>
          <w:b/>
          <w:bCs/>
        </w:rPr>
        <w:t>Non Dyslexic</w:t>
      </w:r>
      <w:proofErr w:type="gramEnd"/>
      <w:r w:rsidR="00166B0A" w:rsidRPr="00903F17">
        <w:rPr>
          <w:b/>
          <w:bCs/>
        </w:rPr>
        <w:t xml:space="preserve"> </w:t>
      </w:r>
      <w:r w:rsidRPr="00903F17">
        <w:rPr>
          <w:b/>
          <w:bCs/>
        </w:rPr>
        <w:t xml:space="preserve">Creative </w:t>
      </w:r>
      <w:r w:rsidR="00AE2B41" w:rsidRPr="00903F17">
        <w:rPr>
          <w:b/>
          <w:bCs/>
        </w:rPr>
        <w:t>Graduates,</w:t>
      </w:r>
      <w:sdt>
        <w:sdtPr>
          <w:rPr>
            <w:b/>
            <w:bCs/>
          </w:rPr>
          <w:id w:val="835659080"/>
          <w:citation/>
        </w:sdtPr>
        <w:sdtContent>
          <w:r w:rsidR="00DB26A4" w:rsidRPr="00903F17">
            <w:rPr>
              <w:b/>
              <w:bCs/>
            </w:rPr>
            <w:fldChar w:fldCharType="begin"/>
          </w:r>
          <w:r w:rsidR="0060133B" w:rsidRPr="00903F17">
            <w:rPr>
              <w:b/>
              <w:bCs/>
            </w:rPr>
            <w:instrText xml:space="preserve">CITATION Ins10 \l 2057 </w:instrText>
          </w:r>
          <w:r w:rsidR="00DB26A4" w:rsidRPr="00903F17">
            <w:rPr>
              <w:b/>
              <w:bCs/>
            </w:rPr>
            <w:fldChar w:fldCharType="separate"/>
          </w:r>
          <w:r w:rsidR="0060133B" w:rsidRPr="00903F17">
            <w:rPr>
              <w:b/>
              <w:bCs/>
              <w:noProof/>
            </w:rPr>
            <w:t xml:space="preserve"> (Institute of Employment Studies, 2010)</w:t>
          </w:r>
          <w:r w:rsidR="00DB26A4" w:rsidRPr="00903F17">
            <w:rPr>
              <w:b/>
              <w:bCs/>
            </w:rPr>
            <w:fldChar w:fldCharType="end"/>
          </w:r>
        </w:sdtContent>
      </w:sdt>
    </w:p>
    <w:p w14:paraId="49217AD9" w14:textId="6654232B" w:rsidR="000A6C21" w:rsidRDefault="007A5BF1" w:rsidP="000E656F">
      <w:r>
        <w:rPr>
          <w:noProof/>
        </w:rPr>
        <w:drawing>
          <wp:inline distT="0" distB="0" distL="0" distR="0" wp14:anchorId="255E52A3" wp14:editId="27A87C2D">
            <wp:extent cx="6140450" cy="4584700"/>
            <wp:effectExtent l="0" t="0" r="0" b="0"/>
            <wp:docPr id="1379135671" name="Picture 3" descr="A graph of blue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135671" name="Picture 3" descr="A graph of blue bars&#10;&#10;Description automatically generated with medium confidenc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41010" cy="4585118"/>
                    </a:xfrm>
                    <a:prstGeom prst="rect">
                      <a:avLst/>
                    </a:prstGeom>
                    <a:noFill/>
                  </pic:spPr>
                </pic:pic>
              </a:graphicData>
            </a:graphic>
          </wp:inline>
        </w:drawing>
      </w:r>
    </w:p>
    <w:p w14:paraId="393BB73B" w14:textId="00946184" w:rsidR="00225155" w:rsidRDefault="00225155">
      <w:r>
        <w:br w:type="page"/>
      </w:r>
    </w:p>
    <w:p w14:paraId="576DC1CB" w14:textId="77777777" w:rsidR="00BB1076" w:rsidRDefault="00BB1076" w:rsidP="000E656F"/>
    <w:p w14:paraId="26F0F217" w14:textId="17BC09AD" w:rsidR="00B9297A" w:rsidRDefault="00B9297A" w:rsidP="003372C2">
      <w:pPr>
        <w:pStyle w:val="Heading2"/>
        <w:numPr>
          <w:ilvl w:val="0"/>
          <w:numId w:val="4"/>
        </w:numPr>
      </w:pPr>
      <w:r>
        <w:t xml:space="preserve">Which Subjects </w:t>
      </w:r>
      <w:r w:rsidR="00412F37">
        <w:t>do</w:t>
      </w:r>
      <w:r>
        <w:t xml:space="preserve"> ND Studen</w:t>
      </w:r>
      <w:r w:rsidR="000D03B9">
        <w:t>ts Study</w:t>
      </w:r>
    </w:p>
    <w:p w14:paraId="033E43C2" w14:textId="25C3DAB0" w:rsidR="0079308C" w:rsidRPr="00DF2369" w:rsidRDefault="00804FE5" w:rsidP="0079308C">
      <w:r>
        <w:t xml:space="preserve">Table 3 </w:t>
      </w:r>
      <w:r w:rsidR="0079308C">
        <w:t>-</w:t>
      </w:r>
      <w:r w:rsidR="0079308C" w:rsidRPr="0079308C">
        <w:t xml:space="preserve"> </w:t>
      </w:r>
      <w:r w:rsidR="0079308C">
        <w:t xml:space="preserve">Extracted from HESA data on students with disabilities at UK universities. </w:t>
      </w:r>
      <w:hyperlink r:id="rId16" w:history="1">
        <w:r w:rsidR="0079308C">
          <w:rPr>
            <w:rStyle w:val="Hyperlink"/>
          </w:rPr>
          <w:t>Workbook: E</w:t>
        </w:r>
        <w:r w:rsidR="00606149">
          <w:rPr>
            <w:rStyle w:val="Hyperlink"/>
          </w:rPr>
          <w:t xml:space="preserve"> </w:t>
        </w:r>
        <w:r w:rsidR="0079308C">
          <w:rPr>
            <w:rStyle w:val="Hyperlink"/>
          </w:rPr>
          <w:t>and</w:t>
        </w:r>
        <w:r w:rsidR="00606149">
          <w:rPr>
            <w:rStyle w:val="Hyperlink"/>
          </w:rPr>
          <w:t xml:space="preserve"> </w:t>
        </w:r>
        <w:r w:rsidR="0079308C">
          <w:rPr>
            <w:rStyle w:val="Hyperlink"/>
          </w:rPr>
          <w:t>D official dashboard 2022 (hefce.ac.uk)</w:t>
        </w:r>
      </w:hyperlink>
      <w:r w:rsidR="00041639">
        <w:rPr>
          <w:rStyle w:val="Hyperlink"/>
        </w:rPr>
        <w:t xml:space="preserve"> </w:t>
      </w:r>
      <w:r w:rsidR="00DF2369">
        <w:rPr>
          <w:rStyle w:val="Hyperlink"/>
        </w:rPr>
        <w:t xml:space="preserve">  </w:t>
      </w:r>
      <w:r w:rsidR="00DF2369">
        <w:rPr>
          <w:rStyle w:val="Hyperlink"/>
          <w:color w:val="auto"/>
        </w:rPr>
        <w:t xml:space="preserve">Apologies for small and not very accessible font size due to cut and paste from excel) </w:t>
      </w:r>
    </w:p>
    <w:p w14:paraId="283734F2" w14:textId="2B09C1A1" w:rsidR="00804FE5" w:rsidRDefault="005B038B" w:rsidP="00804FE5">
      <w:r w:rsidRPr="007D1376">
        <w:rPr>
          <w:noProof/>
        </w:rPr>
        <w:drawing>
          <wp:anchor distT="0" distB="0" distL="114300" distR="114300" simplePos="0" relativeHeight="251658240" behindDoc="0" locked="0" layoutInCell="1" allowOverlap="1" wp14:anchorId="46E17E95" wp14:editId="37A8351C">
            <wp:simplePos x="0" y="0"/>
            <wp:positionH relativeFrom="column">
              <wp:posOffset>-812800</wp:posOffset>
            </wp:positionH>
            <wp:positionV relativeFrom="paragraph">
              <wp:posOffset>247650</wp:posOffset>
            </wp:positionV>
            <wp:extent cx="7213600" cy="4019550"/>
            <wp:effectExtent l="0" t="0" r="6350" b="0"/>
            <wp:wrapTopAndBottom/>
            <wp:docPr id="13644991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213600" cy="40195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25EA6F" w14:textId="77777777" w:rsidR="00377A98" w:rsidRDefault="00377A98" w:rsidP="008D5DC7">
      <w:pPr>
        <w:rPr>
          <w:rFonts w:ascii="Aptos Narrow" w:hAnsi="Aptos Narrow"/>
          <w:color w:val="000000"/>
        </w:rPr>
      </w:pPr>
    </w:p>
    <w:p w14:paraId="31BD772A" w14:textId="77777777" w:rsidR="00377A98" w:rsidRDefault="00377A98" w:rsidP="008D5DC7">
      <w:pPr>
        <w:rPr>
          <w:rFonts w:ascii="Aptos Narrow" w:hAnsi="Aptos Narrow"/>
          <w:color w:val="000000"/>
        </w:rPr>
      </w:pPr>
    </w:p>
    <w:p w14:paraId="7B9CE4BD" w14:textId="77777777" w:rsidR="00377A98" w:rsidRDefault="00377A98" w:rsidP="008D5DC7">
      <w:pPr>
        <w:rPr>
          <w:rFonts w:ascii="Aptos Narrow" w:hAnsi="Aptos Narrow"/>
          <w:color w:val="000000"/>
        </w:rPr>
      </w:pPr>
    </w:p>
    <w:p w14:paraId="1ADCB2A7" w14:textId="77777777" w:rsidR="00377A98" w:rsidRDefault="00377A98" w:rsidP="008D5DC7">
      <w:pPr>
        <w:rPr>
          <w:rFonts w:ascii="Aptos Narrow" w:hAnsi="Aptos Narrow"/>
          <w:color w:val="000000"/>
        </w:rPr>
      </w:pPr>
    </w:p>
    <w:p w14:paraId="6A33A1A6" w14:textId="77777777" w:rsidR="00377A98" w:rsidRDefault="00377A98" w:rsidP="008D5DC7">
      <w:pPr>
        <w:rPr>
          <w:rFonts w:ascii="Aptos Narrow" w:hAnsi="Aptos Narrow"/>
          <w:color w:val="000000"/>
        </w:rPr>
      </w:pPr>
    </w:p>
    <w:p w14:paraId="340812BD" w14:textId="77777777" w:rsidR="00377A98" w:rsidRDefault="00377A98" w:rsidP="008D5DC7">
      <w:pPr>
        <w:rPr>
          <w:rFonts w:ascii="Aptos Narrow" w:hAnsi="Aptos Narrow"/>
          <w:color w:val="000000"/>
        </w:rPr>
      </w:pPr>
    </w:p>
    <w:p w14:paraId="69A84B87" w14:textId="77777777" w:rsidR="00B15211" w:rsidRDefault="00B15211" w:rsidP="008C427C"/>
    <w:p w14:paraId="0E21D7ED" w14:textId="77777777" w:rsidR="00B15211" w:rsidRDefault="00B15211" w:rsidP="008C427C"/>
    <w:p w14:paraId="1FDBB190" w14:textId="77777777" w:rsidR="00B15211" w:rsidRDefault="00B15211" w:rsidP="008C427C"/>
    <w:p w14:paraId="517099C3" w14:textId="77777777" w:rsidR="00B15211" w:rsidRDefault="00B15211" w:rsidP="008C427C"/>
    <w:p w14:paraId="70FA1592" w14:textId="77777777" w:rsidR="00B15211" w:rsidRDefault="00B15211" w:rsidP="008C427C"/>
    <w:p w14:paraId="235FA927" w14:textId="77777777" w:rsidR="00B15211" w:rsidRDefault="00B15211" w:rsidP="008C427C"/>
    <w:p w14:paraId="334CE319" w14:textId="77777777" w:rsidR="00B15211" w:rsidRDefault="00B15211" w:rsidP="008C427C"/>
    <w:p w14:paraId="2F2A0785" w14:textId="27E91164" w:rsidR="0085160E" w:rsidRDefault="008733FC" w:rsidP="008C427C">
      <w:r>
        <w:t>Table 4</w:t>
      </w:r>
      <w:r w:rsidR="00796FC2">
        <w:t xml:space="preserve"> - </w:t>
      </w:r>
      <w:r>
        <w:t xml:space="preserve">Most Popular Subjects by </w:t>
      </w:r>
      <w:r w:rsidR="00382640">
        <w:t>Graduates</w:t>
      </w:r>
      <w:r>
        <w:t xml:space="preserve"> </w:t>
      </w:r>
      <w:sdt>
        <w:sdtPr>
          <w:id w:val="321092016"/>
          <w:citation/>
        </w:sdtPr>
        <w:sdtContent>
          <w:r w:rsidR="00382640">
            <w:fldChar w:fldCharType="begin"/>
          </w:r>
          <w:r w:rsidR="00382640">
            <w:instrText xml:space="preserve"> CITATION HES24 \l 2057 </w:instrText>
          </w:r>
          <w:r w:rsidR="00382640">
            <w:fldChar w:fldCharType="separate"/>
          </w:r>
          <w:r w:rsidR="00382640">
            <w:rPr>
              <w:noProof/>
            </w:rPr>
            <w:t>(HESA , Accessed 2024)</w:t>
          </w:r>
          <w:r w:rsidR="00382640">
            <w:fldChar w:fldCharType="end"/>
          </w:r>
        </w:sdtContent>
      </w:sdt>
    </w:p>
    <w:tbl>
      <w:tblPr>
        <w:tblStyle w:val="TableGrid"/>
        <w:tblW w:w="11624" w:type="dxa"/>
        <w:tblInd w:w="-1281" w:type="dxa"/>
        <w:tblLayout w:type="fixed"/>
        <w:tblLook w:val="04A0" w:firstRow="1" w:lastRow="0" w:firstColumn="1" w:lastColumn="0" w:noHBand="0" w:noVBand="1"/>
      </w:tblPr>
      <w:tblGrid>
        <w:gridCol w:w="2058"/>
        <w:gridCol w:w="995"/>
        <w:gridCol w:w="1058"/>
        <w:gridCol w:w="284"/>
        <w:gridCol w:w="1417"/>
        <w:gridCol w:w="1134"/>
        <w:gridCol w:w="851"/>
        <w:gridCol w:w="283"/>
        <w:gridCol w:w="1418"/>
        <w:gridCol w:w="1134"/>
        <w:gridCol w:w="992"/>
      </w:tblGrid>
      <w:tr w:rsidR="000F01F0" w14:paraId="079A99E9" w14:textId="3888B35A" w:rsidTr="00C73622">
        <w:tc>
          <w:tcPr>
            <w:tcW w:w="4111" w:type="dxa"/>
            <w:gridSpan w:val="3"/>
          </w:tcPr>
          <w:p w14:paraId="7B813078" w14:textId="717DFB5C" w:rsidR="00664F43" w:rsidRDefault="005E7BC8" w:rsidP="008C427C">
            <w:r>
              <w:t xml:space="preserve">Top 5 </w:t>
            </w:r>
            <w:r w:rsidR="00664F43">
              <w:t xml:space="preserve">Subjects with Most Graduates All Students </w:t>
            </w:r>
          </w:p>
        </w:tc>
        <w:tc>
          <w:tcPr>
            <w:tcW w:w="284" w:type="dxa"/>
          </w:tcPr>
          <w:p w14:paraId="262D73F7" w14:textId="77777777" w:rsidR="00664F43" w:rsidRDefault="00664F43" w:rsidP="008C427C"/>
        </w:tc>
        <w:tc>
          <w:tcPr>
            <w:tcW w:w="3402" w:type="dxa"/>
            <w:gridSpan w:val="3"/>
          </w:tcPr>
          <w:p w14:paraId="61E9DCAF" w14:textId="62C7245F" w:rsidR="00664F43" w:rsidRDefault="00664F43" w:rsidP="008C427C">
            <w:r>
              <w:t>Subjects with Most Graduates, Students with Cognitive or Learning Difficulties.  (Dyslexi</w:t>
            </w:r>
            <w:r w:rsidR="00EE0186">
              <w:t xml:space="preserve">c etc) </w:t>
            </w:r>
          </w:p>
        </w:tc>
        <w:tc>
          <w:tcPr>
            <w:tcW w:w="283" w:type="dxa"/>
          </w:tcPr>
          <w:p w14:paraId="63C41777" w14:textId="77777777" w:rsidR="00664F43" w:rsidRDefault="00664F43" w:rsidP="008C427C"/>
        </w:tc>
        <w:tc>
          <w:tcPr>
            <w:tcW w:w="3544" w:type="dxa"/>
            <w:gridSpan w:val="3"/>
          </w:tcPr>
          <w:p w14:paraId="6F556626" w14:textId="67196D3F" w:rsidR="00664F43" w:rsidRDefault="00664F43" w:rsidP="008C427C">
            <w:r>
              <w:t>Subjects with Most Graduate Students</w:t>
            </w:r>
            <w:r w:rsidR="00E121A3">
              <w:t xml:space="preserve"> with Social and Communication Difficulties </w:t>
            </w:r>
            <w:r w:rsidR="00052C30">
              <w:t xml:space="preserve">(Autism) </w:t>
            </w:r>
          </w:p>
        </w:tc>
      </w:tr>
      <w:tr w:rsidR="000F01F0" w14:paraId="4D1B5145" w14:textId="3320FE77" w:rsidTr="00C73622">
        <w:tc>
          <w:tcPr>
            <w:tcW w:w="2058" w:type="dxa"/>
          </w:tcPr>
          <w:p w14:paraId="729C5FA3" w14:textId="17145ABD" w:rsidR="0005701B" w:rsidRDefault="00052C30" w:rsidP="008C427C">
            <w:r>
              <w:t>Su</w:t>
            </w:r>
            <w:r w:rsidR="009A7AF4">
              <w:t xml:space="preserve">bject </w:t>
            </w:r>
          </w:p>
        </w:tc>
        <w:tc>
          <w:tcPr>
            <w:tcW w:w="995" w:type="dxa"/>
          </w:tcPr>
          <w:p w14:paraId="740DDBA9" w14:textId="32319B87" w:rsidR="0005701B" w:rsidRDefault="009A7AF4" w:rsidP="008C427C">
            <w:r>
              <w:t xml:space="preserve">Number </w:t>
            </w:r>
          </w:p>
        </w:tc>
        <w:tc>
          <w:tcPr>
            <w:tcW w:w="1058" w:type="dxa"/>
          </w:tcPr>
          <w:p w14:paraId="7647CDB2" w14:textId="77777777" w:rsidR="0005701B" w:rsidRDefault="009A7AF4" w:rsidP="008C427C">
            <w:r>
              <w:t>%</w:t>
            </w:r>
            <w:r w:rsidR="00427226">
              <w:t xml:space="preserve"> All </w:t>
            </w:r>
          </w:p>
          <w:p w14:paraId="52B0CE84" w14:textId="66703058" w:rsidR="00427226" w:rsidRDefault="00427226" w:rsidP="008C427C">
            <w:r>
              <w:t>Students</w:t>
            </w:r>
          </w:p>
        </w:tc>
        <w:tc>
          <w:tcPr>
            <w:tcW w:w="284" w:type="dxa"/>
          </w:tcPr>
          <w:p w14:paraId="63EF7BFC" w14:textId="77777777" w:rsidR="0005701B" w:rsidRDefault="0005701B" w:rsidP="008C427C"/>
        </w:tc>
        <w:tc>
          <w:tcPr>
            <w:tcW w:w="1417" w:type="dxa"/>
          </w:tcPr>
          <w:p w14:paraId="7574712C" w14:textId="24052E13" w:rsidR="0005701B" w:rsidRDefault="009A7AF4" w:rsidP="008C427C">
            <w:r>
              <w:t xml:space="preserve">Subject </w:t>
            </w:r>
          </w:p>
        </w:tc>
        <w:tc>
          <w:tcPr>
            <w:tcW w:w="1134" w:type="dxa"/>
          </w:tcPr>
          <w:p w14:paraId="0F26A424" w14:textId="5AF07A60" w:rsidR="0005701B" w:rsidRDefault="009A7AF4" w:rsidP="008C427C">
            <w:r>
              <w:t xml:space="preserve">Number </w:t>
            </w:r>
          </w:p>
        </w:tc>
        <w:tc>
          <w:tcPr>
            <w:tcW w:w="851" w:type="dxa"/>
          </w:tcPr>
          <w:p w14:paraId="60713B20" w14:textId="327810F8" w:rsidR="0005701B" w:rsidRDefault="009A7AF4" w:rsidP="008C427C">
            <w:r>
              <w:t>%</w:t>
            </w:r>
            <w:r w:rsidR="00CA233F">
              <w:t xml:space="preserve"> </w:t>
            </w:r>
            <w:r w:rsidR="00442E76">
              <w:t>All</w:t>
            </w:r>
          </w:p>
          <w:p w14:paraId="75B4EAAD" w14:textId="77777777" w:rsidR="00442E76" w:rsidRDefault="00442E76" w:rsidP="008C427C">
            <w:r>
              <w:t xml:space="preserve">Dys etc </w:t>
            </w:r>
          </w:p>
          <w:p w14:paraId="5873B5FE" w14:textId="09154F08" w:rsidR="00D8747F" w:rsidRDefault="00D8747F" w:rsidP="008C427C">
            <w:r>
              <w:t xml:space="preserve">Students </w:t>
            </w:r>
          </w:p>
        </w:tc>
        <w:tc>
          <w:tcPr>
            <w:tcW w:w="283" w:type="dxa"/>
          </w:tcPr>
          <w:p w14:paraId="6A19C4F6" w14:textId="77777777" w:rsidR="0005701B" w:rsidRDefault="0005701B" w:rsidP="008C427C"/>
        </w:tc>
        <w:tc>
          <w:tcPr>
            <w:tcW w:w="1418" w:type="dxa"/>
          </w:tcPr>
          <w:p w14:paraId="79A5FC96" w14:textId="799D048D" w:rsidR="0005701B" w:rsidRDefault="009A7AF4" w:rsidP="008C427C">
            <w:r>
              <w:t xml:space="preserve">Subject </w:t>
            </w:r>
          </w:p>
        </w:tc>
        <w:tc>
          <w:tcPr>
            <w:tcW w:w="1134" w:type="dxa"/>
          </w:tcPr>
          <w:p w14:paraId="6FD803EB" w14:textId="050A80F3" w:rsidR="0005701B" w:rsidRDefault="009A7AF4" w:rsidP="008C427C">
            <w:r>
              <w:t xml:space="preserve">Number </w:t>
            </w:r>
          </w:p>
        </w:tc>
        <w:tc>
          <w:tcPr>
            <w:tcW w:w="992" w:type="dxa"/>
          </w:tcPr>
          <w:p w14:paraId="03D6DEC0" w14:textId="77777777" w:rsidR="0005701B" w:rsidRDefault="009A7AF4" w:rsidP="008C427C">
            <w:proofErr w:type="gramStart"/>
            <w:r>
              <w:t xml:space="preserve">% </w:t>
            </w:r>
            <w:r w:rsidR="00442E76">
              <w:t xml:space="preserve"> Autistic</w:t>
            </w:r>
            <w:proofErr w:type="gramEnd"/>
            <w:r w:rsidR="00442E76">
              <w:t xml:space="preserve"> </w:t>
            </w:r>
          </w:p>
          <w:p w14:paraId="13CEF3E0" w14:textId="7402353C" w:rsidR="00D8747F" w:rsidRDefault="00D8747F" w:rsidP="008C427C">
            <w:r>
              <w:t>Students</w:t>
            </w:r>
          </w:p>
        </w:tc>
      </w:tr>
      <w:tr w:rsidR="00877CA6" w14:paraId="013FD3B4" w14:textId="77777777" w:rsidTr="00C73622">
        <w:tc>
          <w:tcPr>
            <w:tcW w:w="2058" w:type="dxa"/>
          </w:tcPr>
          <w:p w14:paraId="2EC2BCDA" w14:textId="67CF7A2A" w:rsidR="0076647A" w:rsidRDefault="00891412" w:rsidP="008C427C">
            <w:bookmarkStart w:id="0" w:name="_Hlk175914997"/>
            <w:r>
              <w:t xml:space="preserve">Nursing </w:t>
            </w:r>
            <w:r w:rsidR="00174F74">
              <w:t xml:space="preserve">Health and Psychology </w:t>
            </w:r>
            <w:bookmarkEnd w:id="0"/>
          </w:p>
        </w:tc>
        <w:tc>
          <w:tcPr>
            <w:tcW w:w="995" w:type="dxa"/>
          </w:tcPr>
          <w:p w14:paraId="7FD3D560" w14:textId="227DF178" w:rsidR="0076647A" w:rsidRDefault="004E2D7B" w:rsidP="008C427C">
            <w:r>
              <w:t>52,520</w:t>
            </w:r>
          </w:p>
        </w:tc>
        <w:tc>
          <w:tcPr>
            <w:tcW w:w="1058" w:type="dxa"/>
          </w:tcPr>
          <w:p w14:paraId="7CADD070" w14:textId="2F7FEF1D" w:rsidR="0076647A" w:rsidRDefault="005924FA" w:rsidP="008C427C">
            <w:r>
              <w:t>16.8%</w:t>
            </w:r>
          </w:p>
        </w:tc>
        <w:tc>
          <w:tcPr>
            <w:tcW w:w="284" w:type="dxa"/>
          </w:tcPr>
          <w:p w14:paraId="33224F9A" w14:textId="77777777" w:rsidR="0076647A" w:rsidRDefault="0076647A" w:rsidP="008C427C"/>
        </w:tc>
        <w:tc>
          <w:tcPr>
            <w:tcW w:w="1417" w:type="dxa"/>
          </w:tcPr>
          <w:p w14:paraId="4654849C" w14:textId="0CFD7A8D" w:rsidR="0076647A" w:rsidRDefault="008C0B9C" w:rsidP="00861C0B">
            <w:r>
              <w:t>Nursing Health and Psychology</w:t>
            </w:r>
          </w:p>
        </w:tc>
        <w:tc>
          <w:tcPr>
            <w:tcW w:w="1134" w:type="dxa"/>
          </w:tcPr>
          <w:p w14:paraId="33704152" w14:textId="5DB998C1" w:rsidR="0076647A" w:rsidRDefault="00A20B45" w:rsidP="008C427C">
            <w:r>
              <w:t>3,820</w:t>
            </w:r>
          </w:p>
        </w:tc>
        <w:tc>
          <w:tcPr>
            <w:tcW w:w="851" w:type="dxa"/>
          </w:tcPr>
          <w:p w14:paraId="7486A8CC" w14:textId="09A73D8B" w:rsidR="0076647A" w:rsidRDefault="008476C0" w:rsidP="008C427C">
            <w:r>
              <w:t>18.4%</w:t>
            </w:r>
          </w:p>
        </w:tc>
        <w:tc>
          <w:tcPr>
            <w:tcW w:w="283" w:type="dxa"/>
          </w:tcPr>
          <w:p w14:paraId="6D069B49" w14:textId="77777777" w:rsidR="0076647A" w:rsidRDefault="0076647A" w:rsidP="008C427C"/>
        </w:tc>
        <w:tc>
          <w:tcPr>
            <w:tcW w:w="1418" w:type="dxa"/>
          </w:tcPr>
          <w:p w14:paraId="7A4B6758" w14:textId="77777777" w:rsidR="008903D6" w:rsidRDefault="008903D6" w:rsidP="008903D6">
            <w:pPr>
              <w:rPr>
                <w:rFonts w:ascii="Aptos Narrow" w:hAnsi="Aptos Narrow"/>
                <w:color w:val="000000"/>
              </w:rPr>
            </w:pPr>
            <w:r>
              <w:rPr>
                <w:rFonts w:ascii="Aptos Narrow" w:hAnsi="Aptos Narrow"/>
                <w:color w:val="000000"/>
              </w:rPr>
              <w:t xml:space="preserve">Design Creative and Performing Arts </w:t>
            </w:r>
          </w:p>
          <w:p w14:paraId="31801F0E" w14:textId="77777777" w:rsidR="0076647A" w:rsidRDefault="0076647A" w:rsidP="008C427C"/>
        </w:tc>
        <w:tc>
          <w:tcPr>
            <w:tcW w:w="1134" w:type="dxa"/>
          </w:tcPr>
          <w:p w14:paraId="1B342658" w14:textId="46EB7AF5" w:rsidR="0076647A" w:rsidRDefault="0085121C" w:rsidP="008C427C">
            <w:r>
              <w:t>720</w:t>
            </w:r>
          </w:p>
        </w:tc>
        <w:tc>
          <w:tcPr>
            <w:tcW w:w="992" w:type="dxa"/>
          </w:tcPr>
          <w:p w14:paraId="3AAFB1AC" w14:textId="0EDC367F" w:rsidR="0076647A" w:rsidRDefault="00854D90" w:rsidP="008C427C">
            <w:r>
              <w:t>26.2%</w:t>
            </w:r>
          </w:p>
        </w:tc>
      </w:tr>
      <w:tr w:rsidR="008B1DD1" w14:paraId="2676319F" w14:textId="77777777" w:rsidTr="00C73622">
        <w:tc>
          <w:tcPr>
            <w:tcW w:w="2058" w:type="dxa"/>
          </w:tcPr>
          <w:p w14:paraId="337BCA49" w14:textId="2505F7A4" w:rsidR="00F55A79" w:rsidRDefault="00425D93" w:rsidP="008C427C">
            <w:r>
              <w:t xml:space="preserve">Law and Social </w:t>
            </w:r>
            <w:r w:rsidR="00924553">
              <w:t xml:space="preserve">Sciences </w:t>
            </w:r>
          </w:p>
        </w:tc>
        <w:tc>
          <w:tcPr>
            <w:tcW w:w="995" w:type="dxa"/>
          </w:tcPr>
          <w:p w14:paraId="1AB93328" w14:textId="77777777" w:rsidR="001100BA" w:rsidRDefault="001100BA" w:rsidP="001100BA">
            <w:pPr>
              <w:rPr>
                <w:rFonts w:ascii="Aptos Narrow" w:hAnsi="Aptos Narrow"/>
                <w:color w:val="000000"/>
              </w:rPr>
            </w:pPr>
            <w:r>
              <w:rPr>
                <w:rFonts w:ascii="Aptos Narrow" w:hAnsi="Aptos Narrow"/>
                <w:color w:val="000000"/>
              </w:rPr>
              <w:t>51,660</w:t>
            </w:r>
          </w:p>
          <w:p w14:paraId="2F0C120F" w14:textId="77777777" w:rsidR="00F55A79" w:rsidRDefault="00F55A79" w:rsidP="008C427C"/>
        </w:tc>
        <w:tc>
          <w:tcPr>
            <w:tcW w:w="1058" w:type="dxa"/>
          </w:tcPr>
          <w:p w14:paraId="7D1DA47C" w14:textId="6A5C915D" w:rsidR="00F55A79" w:rsidRDefault="00B71D44" w:rsidP="008C427C">
            <w:r>
              <w:t>16.5%</w:t>
            </w:r>
          </w:p>
        </w:tc>
        <w:tc>
          <w:tcPr>
            <w:tcW w:w="284" w:type="dxa"/>
          </w:tcPr>
          <w:p w14:paraId="753C1D7C" w14:textId="77777777" w:rsidR="00F55A79" w:rsidRDefault="00F55A79" w:rsidP="008C427C"/>
        </w:tc>
        <w:tc>
          <w:tcPr>
            <w:tcW w:w="1417" w:type="dxa"/>
          </w:tcPr>
          <w:p w14:paraId="38013A2A" w14:textId="77777777" w:rsidR="00861C0B" w:rsidRDefault="00861C0B" w:rsidP="00861C0B">
            <w:pPr>
              <w:rPr>
                <w:rFonts w:ascii="Aptos Narrow" w:hAnsi="Aptos Narrow"/>
                <w:color w:val="000000"/>
              </w:rPr>
            </w:pPr>
            <w:r>
              <w:rPr>
                <w:rFonts w:ascii="Aptos Narrow" w:hAnsi="Aptos Narrow"/>
                <w:color w:val="000000"/>
              </w:rPr>
              <w:t xml:space="preserve">Design Creative and Performing Arts </w:t>
            </w:r>
          </w:p>
          <w:p w14:paraId="1E440261" w14:textId="77777777" w:rsidR="00F55A79" w:rsidRDefault="00F55A79" w:rsidP="008C427C"/>
        </w:tc>
        <w:tc>
          <w:tcPr>
            <w:tcW w:w="1134" w:type="dxa"/>
          </w:tcPr>
          <w:p w14:paraId="321BFF1B" w14:textId="51FEDA1A" w:rsidR="00F55A79" w:rsidRDefault="00861C0B" w:rsidP="008C427C">
            <w:r>
              <w:t>3,792</w:t>
            </w:r>
          </w:p>
        </w:tc>
        <w:tc>
          <w:tcPr>
            <w:tcW w:w="851" w:type="dxa"/>
          </w:tcPr>
          <w:p w14:paraId="77168DAA" w14:textId="691C6EB8" w:rsidR="00F55A79" w:rsidRDefault="00861C0B" w:rsidP="008C427C">
            <w:r>
              <w:t>17.9%</w:t>
            </w:r>
          </w:p>
        </w:tc>
        <w:tc>
          <w:tcPr>
            <w:tcW w:w="283" w:type="dxa"/>
          </w:tcPr>
          <w:p w14:paraId="3745B150" w14:textId="77777777" w:rsidR="00F55A79" w:rsidRDefault="00F55A79" w:rsidP="008C427C"/>
        </w:tc>
        <w:tc>
          <w:tcPr>
            <w:tcW w:w="1418" w:type="dxa"/>
          </w:tcPr>
          <w:p w14:paraId="04D5EB9E" w14:textId="77777777" w:rsidR="00FF08B8" w:rsidRDefault="00FF08B8" w:rsidP="00FF08B8">
            <w:pPr>
              <w:rPr>
                <w:rFonts w:ascii="Aptos Narrow" w:hAnsi="Aptos Narrow"/>
                <w:color w:val="000000"/>
              </w:rPr>
            </w:pPr>
            <w:r>
              <w:rPr>
                <w:rFonts w:ascii="Aptos Narrow" w:hAnsi="Aptos Narrow"/>
                <w:color w:val="000000"/>
              </w:rPr>
              <w:t xml:space="preserve">Engineering Technology and Computing </w:t>
            </w:r>
          </w:p>
          <w:p w14:paraId="07B01BF6" w14:textId="77777777" w:rsidR="00F55A79" w:rsidRDefault="00F55A79" w:rsidP="008C427C"/>
        </w:tc>
        <w:tc>
          <w:tcPr>
            <w:tcW w:w="1134" w:type="dxa"/>
          </w:tcPr>
          <w:p w14:paraId="0A2D744D" w14:textId="3F6CC57D" w:rsidR="00F55A79" w:rsidRDefault="00543CA0" w:rsidP="008C427C">
            <w:r>
              <w:t>540</w:t>
            </w:r>
          </w:p>
        </w:tc>
        <w:tc>
          <w:tcPr>
            <w:tcW w:w="992" w:type="dxa"/>
          </w:tcPr>
          <w:p w14:paraId="0CD36FD7" w14:textId="7CED7D0D" w:rsidR="00F55A79" w:rsidRDefault="00543CA0" w:rsidP="008C427C">
            <w:r>
              <w:t>19.6%</w:t>
            </w:r>
          </w:p>
        </w:tc>
      </w:tr>
      <w:tr w:rsidR="008B1DD1" w14:paraId="398F890E" w14:textId="77777777" w:rsidTr="00C73622">
        <w:tc>
          <w:tcPr>
            <w:tcW w:w="2058" w:type="dxa"/>
          </w:tcPr>
          <w:p w14:paraId="2334D5FF" w14:textId="258756D5" w:rsidR="007E7D42" w:rsidRDefault="007E7D42" w:rsidP="008C427C">
            <w:r>
              <w:t xml:space="preserve">Business Studies and Management </w:t>
            </w:r>
          </w:p>
        </w:tc>
        <w:tc>
          <w:tcPr>
            <w:tcW w:w="995" w:type="dxa"/>
          </w:tcPr>
          <w:p w14:paraId="331EE6EC" w14:textId="77777777" w:rsidR="00930DB9" w:rsidRDefault="00930DB9" w:rsidP="00930DB9">
            <w:pPr>
              <w:rPr>
                <w:rFonts w:ascii="Aptos Narrow" w:hAnsi="Aptos Narrow"/>
                <w:color w:val="000000"/>
              </w:rPr>
            </w:pPr>
            <w:r>
              <w:rPr>
                <w:rFonts w:ascii="Aptos Narrow" w:hAnsi="Aptos Narrow"/>
                <w:color w:val="000000"/>
              </w:rPr>
              <w:t>45,040</w:t>
            </w:r>
          </w:p>
          <w:p w14:paraId="3D026DCE" w14:textId="77777777" w:rsidR="007E7D42" w:rsidRDefault="007E7D42" w:rsidP="001100BA">
            <w:pPr>
              <w:rPr>
                <w:rFonts w:ascii="Aptos Narrow" w:hAnsi="Aptos Narrow"/>
                <w:color w:val="000000"/>
              </w:rPr>
            </w:pPr>
          </w:p>
        </w:tc>
        <w:tc>
          <w:tcPr>
            <w:tcW w:w="1058" w:type="dxa"/>
          </w:tcPr>
          <w:p w14:paraId="213B4D55" w14:textId="61AF0D99" w:rsidR="007E7D42" w:rsidRDefault="00930DB9" w:rsidP="008C427C">
            <w:r>
              <w:t>14.4%</w:t>
            </w:r>
          </w:p>
        </w:tc>
        <w:tc>
          <w:tcPr>
            <w:tcW w:w="284" w:type="dxa"/>
          </w:tcPr>
          <w:p w14:paraId="7B127304" w14:textId="77777777" w:rsidR="007E7D42" w:rsidRDefault="007E7D42" w:rsidP="008C427C"/>
        </w:tc>
        <w:tc>
          <w:tcPr>
            <w:tcW w:w="1417" w:type="dxa"/>
          </w:tcPr>
          <w:p w14:paraId="0DD3690D" w14:textId="5396BA69" w:rsidR="007E7D42" w:rsidRDefault="00E14D49" w:rsidP="008C427C">
            <w:r>
              <w:t>Law and Social Sciences</w:t>
            </w:r>
          </w:p>
        </w:tc>
        <w:tc>
          <w:tcPr>
            <w:tcW w:w="1134" w:type="dxa"/>
          </w:tcPr>
          <w:p w14:paraId="0271D04C" w14:textId="63C7A50C" w:rsidR="007E7D42" w:rsidRDefault="007C0C4A" w:rsidP="008C427C">
            <w:r>
              <w:t>2</w:t>
            </w:r>
            <w:r w:rsidR="00083805">
              <w:t>,</w:t>
            </w:r>
            <w:r>
              <w:t>790</w:t>
            </w:r>
          </w:p>
        </w:tc>
        <w:tc>
          <w:tcPr>
            <w:tcW w:w="851" w:type="dxa"/>
          </w:tcPr>
          <w:p w14:paraId="6350AC67" w14:textId="5C2F467E" w:rsidR="007E7D42" w:rsidRDefault="00083805" w:rsidP="008C427C">
            <w:r>
              <w:t>13.4%</w:t>
            </w:r>
          </w:p>
        </w:tc>
        <w:tc>
          <w:tcPr>
            <w:tcW w:w="283" w:type="dxa"/>
          </w:tcPr>
          <w:p w14:paraId="28F2DF7C" w14:textId="77777777" w:rsidR="007E7D42" w:rsidRDefault="007E7D42" w:rsidP="008C427C"/>
        </w:tc>
        <w:tc>
          <w:tcPr>
            <w:tcW w:w="1418" w:type="dxa"/>
          </w:tcPr>
          <w:p w14:paraId="1428BC30" w14:textId="77777777" w:rsidR="00AD56E4" w:rsidRDefault="00AD56E4" w:rsidP="00AD56E4">
            <w:pPr>
              <w:rPr>
                <w:rFonts w:ascii="Aptos Narrow" w:hAnsi="Aptos Narrow"/>
                <w:color w:val="000000"/>
              </w:rPr>
            </w:pPr>
            <w:r>
              <w:rPr>
                <w:rFonts w:ascii="Aptos Narrow" w:hAnsi="Aptos Narrow"/>
                <w:color w:val="000000"/>
              </w:rPr>
              <w:t xml:space="preserve">Humanities and Languages </w:t>
            </w:r>
          </w:p>
          <w:p w14:paraId="08747064" w14:textId="77777777" w:rsidR="007E7D42" w:rsidRDefault="007E7D42" w:rsidP="008C427C"/>
        </w:tc>
        <w:tc>
          <w:tcPr>
            <w:tcW w:w="1134" w:type="dxa"/>
          </w:tcPr>
          <w:p w14:paraId="760865B8" w14:textId="24083A54" w:rsidR="007E7D42" w:rsidRDefault="00A961F2" w:rsidP="008C427C">
            <w:r>
              <w:t>430</w:t>
            </w:r>
          </w:p>
        </w:tc>
        <w:tc>
          <w:tcPr>
            <w:tcW w:w="992" w:type="dxa"/>
          </w:tcPr>
          <w:p w14:paraId="3B33494B" w14:textId="296D769A" w:rsidR="007E7D42" w:rsidRDefault="00433446" w:rsidP="008C427C">
            <w:r>
              <w:t>15.6%</w:t>
            </w:r>
          </w:p>
        </w:tc>
      </w:tr>
      <w:tr w:rsidR="008B1DD1" w14:paraId="3D9E244D" w14:textId="77777777" w:rsidTr="00C73622">
        <w:tc>
          <w:tcPr>
            <w:tcW w:w="2058" w:type="dxa"/>
          </w:tcPr>
          <w:p w14:paraId="6E569E94" w14:textId="24676242" w:rsidR="00C805D7" w:rsidRDefault="00E72EDE" w:rsidP="008C427C">
            <w:r>
              <w:t xml:space="preserve">Humanities and Languages </w:t>
            </w:r>
          </w:p>
        </w:tc>
        <w:tc>
          <w:tcPr>
            <w:tcW w:w="995" w:type="dxa"/>
          </w:tcPr>
          <w:p w14:paraId="5561C72E" w14:textId="77777777" w:rsidR="00A03083" w:rsidRDefault="00A03083" w:rsidP="00A03083">
            <w:pPr>
              <w:rPr>
                <w:rFonts w:ascii="Aptos Narrow" w:hAnsi="Aptos Narrow"/>
                <w:color w:val="000000"/>
              </w:rPr>
            </w:pPr>
            <w:r>
              <w:rPr>
                <w:rFonts w:ascii="Aptos Narrow" w:hAnsi="Aptos Narrow"/>
                <w:color w:val="000000"/>
              </w:rPr>
              <w:t>39,300</w:t>
            </w:r>
          </w:p>
          <w:p w14:paraId="0C0E7ED7" w14:textId="77777777" w:rsidR="00C805D7" w:rsidRDefault="00C805D7" w:rsidP="00930DB9">
            <w:pPr>
              <w:rPr>
                <w:rFonts w:ascii="Aptos Narrow" w:hAnsi="Aptos Narrow"/>
                <w:color w:val="000000"/>
              </w:rPr>
            </w:pPr>
          </w:p>
        </w:tc>
        <w:tc>
          <w:tcPr>
            <w:tcW w:w="1058" w:type="dxa"/>
          </w:tcPr>
          <w:p w14:paraId="2324C750" w14:textId="4B25BDC9" w:rsidR="00C805D7" w:rsidRDefault="00A03083" w:rsidP="008C427C">
            <w:r>
              <w:t>12.6</w:t>
            </w:r>
            <w:r w:rsidR="00FE78A0">
              <w:t xml:space="preserve">% </w:t>
            </w:r>
          </w:p>
        </w:tc>
        <w:tc>
          <w:tcPr>
            <w:tcW w:w="284" w:type="dxa"/>
          </w:tcPr>
          <w:p w14:paraId="54FF0D4C" w14:textId="77777777" w:rsidR="00C805D7" w:rsidRDefault="00C805D7" w:rsidP="008C427C"/>
        </w:tc>
        <w:tc>
          <w:tcPr>
            <w:tcW w:w="1417" w:type="dxa"/>
          </w:tcPr>
          <w:p w14:paraId="57ADF027" w14:textId="6829105A" w:rsidR="00C805D7" w:rsidRDefault="00877CA6" w:rsidP="008C427C">
            <w:r>
              <w:t>Business Studies and Management</w:t>
            </w:r>
          </w:p>
        </w:tc>
        <w:tc>
          <w:tcPr>
            <w:tcW w:w="1134" w:type="dxa"/>
          </w:tcPr>
          <w:p w14:paraId="46E2F650" w14:textId="73AE89D6" w:rsidR="00C805D7" w:rsidRDefault="00C11CE8" w:rsidP="008C427C">
            <w:r>
              <w:t>2,250</w:t>
            </w:r>
          </w:p>
        </w:tc>
        <w:tc>
          <w:tcPr>
            <w:tcW w:w="851" w:type="dxa"/>
          </w:tcPr>
          <w:p w14:paraId="0C10355B" w14:textId="4D84B190" w:rsidR="00C805D7" w:rsidRDefault="004B23B2" w:rsidP="008C427C">
            <w:r>
              <w:t>10.9</w:t>
            </w:r>
            <w:r w:rsidR="00C11CE8">
              <w:t>%</w:t>
            </w:r>
          </w:p>
        </w:tc>
        <w:tc>
          <w:tcPr>
            <w:tcW w:w="283" w:type="dxa"/>
          </w:tcPr>
          <w:p w14:paraId="64DB92D0" w14:textId="77777777" w:rsidR="00C805D7" w:rsidRDefault="00C805D7" w:rsidP="008C427C"/>
        </w:tc>
        <w:tc>
          <w:tcPr>
            <w:tcW w:w="1418" w:type="dxa"/>
          </w:tcPr>
          <w:p w14:paraId="4AB595C8" w14:textId="3BBCE490" w:rsidR="001B4049" w:rsidRDefault="001B4049" w:rsidP="001B4049">
            <w:pPr>
              <w:rPr>
                <w:rFonts w:ascii="Aptos Narrow" w:hAnsi="Aptos Narrow"/>
                <w:color w:val="000000"/>
              </w:rPr>
            </w:pPr>
            <w:r>
              <w:rPr>
                <w:rFonts w:ascii="Aptos Narrow" w:hAnsi="Aptos Narrow"/>
                <w:color w:val="000000"/>
              </w:rPr>
              <w:t xml:space="preserve">Natural Science and Maths </w:t>
            </w:r>
          </w:p>
          <w:p w14:paraId="569C1C96" w14:textId="77777777" w:rsidR="00C805D7" w:rsidRDefault="00C805D7" w:rsidP="008C427C"/>
        </w:tc>
        <w:tc>
          <w:tcPr>
            <w:tcW w:w="1134" w:type="dxa"/>
          </w:tcPr>
          <w:p w14:paraId="3E019D54" w14:textId="67746CD5" w:rsidR="00C805D7" w:rsidRDefault="003469AD" w:rsidP="008C427C">
            <w:r>
              <w:t>270</w:t>
            </w:r>
          </w:p>
        </w:tc>
        <w:tc>
          <w:tcPr>
            <w:tcW w:w="992" w:type="dxa"/>
          </w:tcPr>
          <w:p w14:paraId="5EFD7C80" w14:textId="56868A67" w:rsidR="00C805D7" w:rsidRDefault="0012017D" w:rsidP="008C427C">
            <w:r>
              <w:t>9.8%</w:t>
            </w:r>
          </w:p>
        </w:tc>
      </w:tr>
      <w:tr w:rsidR="008B1DD1" w14:paraId="25625A39" w14:textId="77777777" w:rsidTr="00C73622">
        <w:tc>
          <w:tcPr>
            <w:tcW w:w="2058" w:type="dxa"/>
          </w:tcPr>
          <w:p w14:paraId="7794AAFD" w14:textId="77777777" w:rsidR="008450EA" w:rsidRDefault="008450EA" w:rsidP="008450EA">
            <w:pPr>
              <w:rPr>
                <w:rFonts w:ascii="Aptos Narrow" w:hAnsi="Aptos Narrow"/>
                <w:color w:val="000000"/>
              </w:rPr>
            </w:pPr>
            <w:r>
              <w:rPr>
                <w:rFonts w:ascii="Aptos Narrow" w:hAnsi="Aptos Narrow"/>
                <w:color w:val="000000"/>
              </w:rPr>
              <w:t xml:space="preserve">Design Creative and Performing Arts </w:t>
            </w:r>
          </w:p>
          <w:p w14:paraId="42A542FC" w14:textId="77777777" w:rsidR="00D21700" w:rsidRDefault="00D21700" w:rsidP="008C427C"/>
        </w:tc>
        <w:tc>
          <w:tcPr>
            <w:tcW w:w="995" w:type="dxa"/>
          </w:tcPr>
          <w:p w14:paraId="59079E6E" w14:textId="00C3E6E3" w:rsidR="00D21700" w:rsidRDefault="001723FB" w:rsidP="00A03083">
            <w:pPr>
              <w:rPr>
                <w:rFonts w:ascii="Aptos Narrow" w:hAnsi="Aptos Narrow"/>
                <w:color w:val="000000"/>
              </w:rPr>
            </w:pPr>
            <w:r>
              <w:rPr>
                <w:rFonts w:ascii="Aptos Narrow" w:hAnsi="Aptos Narrow"/>
                <w:color w:val="000000"/>
              </w:rPr>
              <w:t>36, 510</w:t>
            </w:r>
          </w:p>
        </w:tc>
        <w:tc>
          <w:tcPr>
            <w:tcW w:w="1058" w:type="dxa"/>
          </w:tcPr>
          <w:p w14:paraId="1455B67C" w14:textId="2815C680" w:rsidR="00D21700" w:rsidRDefault="000E3DF2" w:rsidP="008C427C">
            <w:r>
              <w:t>11.7%</w:t>
            </w:r>
          </w:p>
        </w:tc>
        <w:tc>
          <w:tcPr>
            <w:tcW w:w="284" w:type="dxa"/>
          </w:tcPr>
          <w:p w14:paraId="37466254" w14:textId="77777777" w:rsidR="00D21700" w:rsidRDefault="00D21700" w:rsidP="008C427C"/>
        </w:tc>
        <w:tc>
          <w:tcPr>
            <w:tcW w:w="1417" w:type="dxa"/>
          </w:tcPr>
          <w:p w14:paraId="2236FB99" w14:textId="46034F15" w:rsidR="00D21700" w:rsidRDefault="00DA27ED" w:rsidP="008C427C">
            <w:r>
              <w:t>Humanities and Languages</w:t>
            </w:r>
          </w:p>
        </w:tc>
        <w:tc>
          <w:tcPr>
            <w:tcW w:w="1134" w:type="dxa"/>
          </w:tcPr>
          <w:p w14:paraId="325ED035" w14:textId="1AE8BD06" w:rsidR="00D21700" w:rsidRDefault="00640A9A" w:rsidP="008C427C">
            <w:r>
              <w:t>2</w:t>
            </w:r>
            <w:r w:rsidR="00DA27ED">
              <w:t>,140</w:t>
            </w:r>
          </w:p>
        </w:tc>
        <w:tc>
          <w:tcPr>
            <w:tcW w:w="851" w:type="dxa"/>
          </w:tcPr>
          <w:p w14:paraId="7A6660DC" w14:textId="769C2F23" w:rsidR="00D21700" w:rsidRDefault="00DA27ED" w:rsidP="008C427C">
            <w:r>
              <w:t>10.3</w:t>
            </w:r>
            <w:r w:rsidR="004B23B2">
              <w:t>%</w:t>
            </w:r>
          </w:p>
        </w:tc>
        <w:tc>
          <w:tcPr>
            <w:tcW w:w="283" w:type="dxa"/>
          </w:tcPr>
          <w:p w14:paraId="449ECF6F" w14:textId="77777777" w:rsidR="00D21700" w:rsidRDefault="00D21700" w:rsidP="008C427C"/>
        </w:tc>
        <w:tc>
          <w:tcPr>
            <w:tcW w:w="1418" w:type="dxa"/>
          </w:tcPr>
          <w:p w14:paraId="1B88A460" w14:textId="0A9C9A41" w:rsidR="00D21700" w:rsidRDefault="00A144CF" w:rsidP="008C427C">
            <w:r>
              <w:t>Law and Social Sciences</w:t>
            </w:r>
          </w:p>
        </w:tc>
        <w:tc>
          <w:tcPr>
            <w:tcW w:w="1134" w:type="dxa"/>
          </w:tcPr>
          <w:p w14:paraId="6416C28D" w14:textId="3DA8F35D" w:rsidR="00D21700" w:rsidRDefault="00390649" w:rsidP="008C427C">
            <w:r>
              <w:t>240</w:t>
            </w:r>
          </w:p>
        </w:tc>
        <w:tc>
          <w:tcPr>
            <w:tcW w:w="992" w:type="dxa"/>
          </w:tcPr>
          <w:p w14:paraId="58328698" w14:textId="095E65D9" w:rsidR="00D21700" w:rsidRDefault="00A144CF" w:rsidP="008C427C">
            <w:r>
              <w:t>8.73%</w:t>
            </w:r>
          </w:p>
        </w:tc>
      </w:tr>
    </w:tbl>
    <w:p w14:paraId="678EAA0F" w14:textId="5BA73C71" w:rsidR="001F3E79" w:rsidRDefault="001F3E79" w:rsidP="008C427C"/>
    <w:p w14:paraId="002AD48C" w14:textId="3365EC22" w:rsidR="000B3493" w:rsidRPr="00CF7968" w:rsidRDefault="001276FA" w:rsidP="00CF7968">
      <w:pPr>
        <w:keepNext/>
        <w:keepLines/>
        <w:spacing w:before="160" w:after="80"/>
        <w:outlineLvl w:val="2"/>
        <w:rPr>
          <w:rFonts w:eastAsiaTheme="majorEastAsia" w:cstheme="majorBidi"/>
          <w:color w:val="0F4761" w:themeColor="accent1" w:themeShade="BF"/>
          <w:sz w:val="28"/>
          <w:szCs w:val="28"/>
        </w:rPr>
      </w:pPr>
      <w:r>
        <w:rPr>
          <w:rFonts w:eastAsiaTheme="majorEastAsia" w:cstheme="majorBidi"/>
          <w:color w:val="0F4761" w:themeColor="accent1" w:themeShade="BF"/>
          <w:sz w:val="28"/>
          <w:szCs w:val="28"/>
        </w:rPr>
        <w:t>4</w:t>
      </w:r>
      <w:r w:rsidR="00CF7968" w:rsidRPr="00CF7968">
        <w:rPr>
          <w:rFonts w:eastAsiaTheme="majorEastAsia" w:cstheme="majorBidi"/>
          <w:color w:val="0F4761" w:themeColor="accent1" w:themeShade="BF"/>
          <w:sz w:val="28"/>
          <w:szCs w:val="28"/>
        </w:rPr>
        <w:t xml:space="preserve">.1 ND Students Graduate from all Subjects but cluster </w:t>
      </w:r>
      <w:r w:rsidR="00CD71B3">
        <w:rPr>
          <w:rFonts w:eastAsiaTheme="majorEastAsia" w:cstheme="majorBidi"/>
          <w:color w:val="0F4761" w:themeColor="accent1" w:themeShade="BF"/>
          <w:sz w:val="28"/>
          <w:szCs w:val="28"/>
        </w:rPr>
        <w:t xml:space="preserve">slightly more tightly </w:t>
      </w:r>
      <w:r w:rsidR="000B3493">
        <w:rPr>
          <w:rFonts w:eastAsiaTheme="majorEastAsia" w:cstheme="majorBidi"/>
          <w:color w:val="0F4761" w:themeColor="accent1" w:themeShade="BF"/>
          <w:sz w:val="28"/>
          <w:szCs w:val="28"/>
        </w:rPr>
        <w:t xml:space="preserve">than the rest of the student population. </w:t>
      </w:r>
    </w:p>
    <w:p w14:paraId="206ED202" w14:textId="59512600" w:rsidR="00CF7968" w:rsidRPr="00CF7968" w:rsidRDefault="00CF7968" w:rsidP="00CF7968">
      <w:r w:rsidRPr="00CF7968">
        <w:t xml:space="preserve">ND students are studying for degrees in </w:t>
      </w:r>
      <w:proofErr w:type="gramStart"/>
      <w:r w:rsidRPr="00CF7968">
        <w:t>all of</w:t>
      </w:r>
      <w:proofErr w:type="gramEnd"/>
      <w:r w:rsidRPr="00CF7968">
        <w:t xml:space="preserve"> the broad subject categories used by HESA. Even in medicine and veterinary science, 6.6% of graduates declared a cognitive or learning difficulty. </w:t>
      </w:r>
      <w:sdt>
        <w:sdtPr>
          <w:id w:val="-1752894993"/>
          <w:citation/>
        </w:sdtPr>
        <w:sdtContent>
          <w:r w:rsidRPr="00CF7968">
            <w:fldChar w:fldCharType="begin"/>
          </w:r>
          <w:r w:rsidRPr="00CF7968">
            <w:instrText xml:space="preserve"> CITATION HES24 \l 2057 </w:instrText>
          </w:r>
          <w:r w:rsidRPr="00CF7968">
            <w:fldChar w:fldCharType="separate"/>
          </w:r>
          <w:r w:rsidRPr="00CF7968">
            <w:rPr>
              <w:noProof/>
            </w:rPr>
            <w:t>(HESA , Accessed 2024)</w:t>
          </w:r>
          <w:r w:rsidRPr="00CF7968">
            <w:fldChar w:fldCharType="end"/>
          </w:r>
        </w:sdtContent>
      </w:sdt>
      <w:r w:rsidRPr="00CF7968">
        <w:t xml:space="preserve"> (Medicine is not included in the above table as the course length is not comparable.)  </w:t>
      </w:r>
      <w:proofErr w:type="gramStart"/>
      <w:r w:rsidR="002322ED">
        <w:t>However</w:t>
      </w:r>
      <w:proofErr w:type="gramEnd"/>
      <w:r w:rsidR="00E5761E">
        <w:t xml:space="preserve"> the subjects chosen by N</w:t>
      </w:r>
      <w:r w:rsidR="007B783A">
        <w:t>D</w:t>
      </w:r>
      <w:r w:rsidR="00E5761E">
        <w:t xml:space="preserve"> students are more clustered</w:t>
      </w:r>
      <w:r w:rsidR="007B783A">
        <w:t xml:space="preserve">. </w:t>
      </w:r>
      <w:r w:rsidR="00BF3E28">
        <w:t xml:space="preserve"> 80% of Autistic Students </w:t>
      </w:r>
      <w:r w:rsidR="0021331E">
        <w:t xml:space="preserve">study the 5 most popular </w:t>
      </w:r>
      <w:r w:rsidR="002322ED">
        <w:t xml:space="preserve">subject areas </w:t>
      </w:r>
      <w:r w:rsidR="00CF2E37">
        <w:t>within</w:t>
      </w:r>
      <w:r w:rsidR="00816160">
        <w:t xml:space="preserve"> the autistic community. 70% of non-autistic ND </w:t>
      </w:r>
      <w:r w:rsidR="00CF2E37">
        <w:t>students</w:t>
      </w:r>
      <w:r w:rsidR="00816160">
        <w:t xml:space="preserve"> study </w:t>
      </w:r>
      <w:r w:rsidR="00CF2E37">
        <w:t xml:space="preserve">the top 5 </w:t>
      </w:r>
      <w:proofErr w:type="gramStart"/>
      <w:r w:rsidR="00CF2E37">
        <w:t>subjects ,</w:t>
      </w:r>
      <w:proofErr w:type="gramEnd"/>
      <w:r w:rsidR="00CF2E37">
        <w:t xml:space="preserve"> compared to 60% of all students studying the 5 most popular subjects. </w:t>
      </w:r>
    </w:p>
    <w:p w14:paraId="567B5896" w14:textId="1DAFD0BA" w:rsidR="00CF7968" w:rsidRPr="00CF7968" w:rsidRDefault="00CF7968" w:rsidP="00CF7968">
      <w:pPr>
        <w:rPr>
          <w:rFonts w:ascii="Aptos Narrow" w:hAnsi="Aptos Narrow"/>
          <w:color w:val="000000"/>
        </w:rPr>
      </w:pPr>
      <w:r w:rsidRPr="00CF7968">
        <w:t xml:space="preserve">In terms of the volume of students, the courses taken by students with Neurodivergent Conditions excluding autism are very similar to those taken by other students. The key exception being that </w:t>
      </w:r>
      <w:r w:rsidRPr="00CF7968">
        <w:rPr>
          <w:rFonts w:ascii="Aptos Narrow" w:hAnsi="Aptos Narrow"/>
          <w:color w:val="000000"/>
        </w:rPr>
        <w:t>Design Creative and Performing Arts jumps from 5</w:t>
      </w:r>
      <w:r w:rsidRPr="00CF7968">
        <w:rPr>
          <w:rFonts w:ascii="Aptos Narrow" w:hAnsi="Aptos Narrow"/>
          <w:color w:val="000000"/>
          <w:vertAlign w:val="superscript"/>
        </w:rPr>
        <w:t>th</w:t>
      </w:r>
      <w:r w:rsidRPr="00CF7968">
        <w:rPr>
          <w:rFonts w:ascii="Aptos Narrow" w:hAnsi="Aptos Narrow"/>
          <w:color w:val="000000"/>
        </w:rPr>
        <w:t xml:space="preserve"> on the general popularity list to second </w:t>
      </w:r>
      <w:proofErr w:type="gramStart"/>
      <w:r w:rsidRPr="00CF7968">
        <w:rPr>
          <w:rFonts w:ascii="Aptos Narrow" w:hAnsi="Aptos Narrow"/>
          <w:color w:val="000000"/>
        </w:rPr>
        <w:t xml:space="preserve">behind  </w:t>
      </w:r>
      <w:r w:rsidRPr="00CF7968">
        <w:t>Nursing</w:t>
      </w:r>
      <w:proofErr w:type="gramEnd"/>
      <w:r w:rsidRPr="00CF7968">
        <w:t xml:space="preserve"> Health and Psychology  </w:t>
      </w:r>
      <w:r w:rsidR="00376611">
        <w:t xml:space="preserve">on the </w:t>
      </w:r>
      <w:r w:rsidRPr="00CF7968">
        <w:t xml:space="preserve"> list for students with cognitive and learning difficulties.  However, when one looks at the proportions studying each subject non-</w:t>
      </w:r>
      <w:r w:rsidRPr="00CF7968">
        <w:lastRenderedPageBreak/>
        <w:t xml:space="preserve">autistic ND students are overrepresented on: </w:t>
      </w:r>
      <w:r w:rsidRPr="00CF7968">
        <w:rPr>
          <w:rFonts w:ascii="Aptos Narrow" w:hAnsi="Aptos Narrow"/>
          <w:color w:val="000000"/>
        </w:rPr>
        <w:t xml:space="preserve">Design Creative and Performing Arts 10.2%, Natural and Built Environment 8.3% and </w:t>
      </w:r>
      <w:r w:rsidRPr="00CF7968">
        <w:t>Nursing Health and Psychology</w:t>
      </w:r>
      <w:r w:rsidR="007C2505">
        <w:t xml:space="preserve"> </w:t>
      </w:r>
      <w:r w:rsidR="00E6696D">
        <w:t>7.3</w:t>
      </w:r>
      <w:proofErr w:type="gramStart"/>
      <w:r w:rsidR="00E6696D">
        <w:t xml:space="preserve">% </w:t>
      </w:r>
      <w:r w:rsidRPr="00CF7968">
        <w:rPr>
          <w:rFonts w:ascii="Aptos Narrow" w:hAnsi="Aptos Narrow"/>
          <w:color w:val="000000"/>
        </w:rPr>
        <w:t>.</w:t>
      </w:r>
      <w:proofErr w:type="gramEnd"/>
      <w:r w:rsidRPr="00CF7968">
        <w:rPr>
          <w:rFonts w:ascii="Aptos Narrow" w:hAnsi="Aptos Narrow"/>
          <w:color w:val="000000"/>
        </w:rPr>
        <w:t xml:space="preserve"> The detailed analysis also reveals a big over representation on agriculture food and related courses (11.8%</w:t>
      </w:r>
      <w:proofErr w:type="gramStart"/>
      <w:r w:rsidRPr="00CF7968">
        <w:rPr>
          <w:rFonts w:ascii="Aptos Narrow" w:hAnsi="Aptos Narrow"/>
          <w:color w:val="000000"/>
        </w:rPr>
        <w:t>) .</w:t>
      </w:r>
      <w:proofErr w:type="gramEnd"/>
      <w:r w:rsidRPr="00CF7968">
        <w:rPr>
          <w:rFonts w:ascii="Aptos Narrow" w:hAnsi="Aptos Narrow"/>
          <w:color w:val="000000"/>
        </w:rPr>
        <w:t xml:space="preserve"> </w:t>
      </w:r>
      <w:proofErr w:type="gramStart"/>
      <w:r w:rsidR="0028279A">
        <w:rPr>
          <w:rFonts w:ascii="Aptos Narrow" w:hAnsi="Aptos Narrow"/>
          <w:color w:val="000000"/>
        </w:rPr>
        <w:t>Non autistic</w:t>
      </w:r>
      <w:proofErr w:type="gramEnd"/>
      <w:r w:rsidR="0028279A">
        <w:rPr>
          <w:rFonts w:ascii="Aptos Narrow" w:hAnsi="Aptos Narrow"/>
          <w:color w:val="000000"/>
        </w:rPr>
        <w:t xml:space="preserve"> ND </w:t>
      </w:r>
      <w:r w:rsidRPr="00CF7968">
        <w:rPr>
          <w:rFonts w:ascii="Aptos Narrow" w:hAnsi="Aptos Narrow"/>
          <w:color w:val="000000"/>
        </w:rPr>
        <w:t>students are underrepresented in all other broad subject areas</w:t>
      </w:r>
      <w:r w:rsidR="00662603">
        <w:rPr>
          <w:rFonts w:ascii="Aptos Narrow" w:hAnsi="Aptos Narrow"/>
          <w:color w:val="000000"/>
        </w:rPr>
        <w:t xml:space="preserve">. </w:t>
      </w:r>
      <w:r w:rsidR="00D11B02">
        <w:rPr>
          <w:rFonts w:ascii="Aptos Narrow" w:hAnsi="Aptos Narrow"/>
          <w:color w:val="000000"/>
        </w:rPr>
        <w:t>(the average representation being 6.7%</w:t>
      </w:r>
      <w:r w:rsidR="00A517C7">
        <w:rPr>
          <w:rFonts w:ascii="Aptos Narrow" w:hAnsi="Aptos Narrow"/>
          <w:color w:val="000000"/>
        </w:rPr>
        <w:t>)</w:t>
      </w:r>
    </w:p>
    <w:p w14:paraId="44D8B3CE" w14:textId="107BB936" w:rsidR="007D3D76" w:rsidRPr="00003030" w:rsidRDefault="00CF7968" w:rsidP="00003030">
      <w:pPr>
        <w:rPr>
          <w:rFonts w:ascii="Aptos Narrow" w:hAnsi="Aptos Narrow"/>
          <w:color w:val="000000"/>
        </w:rPr>
      </w:pPr>
      <w:r w:rsidRPr="00CF7968">
        <w:rPr>
          <w:rFonts w:ascii="Aptos Narrow" w:hAnsi="Aptos Narrow"/>
          <w:color w:val="000000"/>
        </w:rPr>
        <w:t xml:space="preserve">The pattern for Autistic Graduates is different. Autistic Graduates are overrepresented </w:t>
      </w:r>
      <w:r w:rsidRPr="00CF7968">
        <w:t xml:space="preserve">on: </w:t>
      </w:r>
      <w:r w:rsidRPr="00CF7968">
        <w:rPr>
          <w:rFonts w:ascii="Aptos Narrow" w:hAnsi="Aptos Narrow"/>
          <w:color w:val="000000"/>
        </w:rPr>
        <w:t>creative</w:t>
      </w:r>
      <w:r w:rsidR="00214C05">
        <w:rPr>
          <w:rFonts w:ascii="Aptos Narrow" w:hAnsi="Aptos Narrow"/>
          <w:color w:val="000000"/>
        </w:rPr>
        <w:t xml:space="preserve"> 2%</w:t>
      </w:r>
      <w:r w:rsidRPr="00CF7968">
        <w:rPr>
          <w:rFonts w:ascii="Aptos Narrow" w:hAnsi="Aptos Narrow"/>
          <w:color w:val="000000"/>
        </w:rPr>
        <w:t>, engineering</w:t>
      </w:r>
      <w:r w:rsidR="00DE6AE3">
        <w:rPr>
          <w:rFonts w:ascii="Aptos Narrow" w:hAnsi="Aptos Narrow"/>
          <w:color w:val="000000"/>
        </w:rPr>
        <w:t xml:space="preserve"> </w:t>
      </w:r>
      <w:r w:rsidR="00A45A83">
        <w:rPr>
          <w:rFonts w:ascii="Aptos Narrow" w:hAnsi="Aptos Narrow"/>
          <w:color w:val="000000"/>
        </w:rPr>
        <w:t xml:space="preserve">computing </w:t>
      </w:r>
      <w:r w:rsidR="00DE6AE3">
        <w:rPr>
          <w:rFonts w:ascii="Aptos Narrow" w:hAnsi="Aptos Narrow"/>
          <w:color w:val="000000"/>
        </w:rPr>
        <w:t xml:space="preserve">&amp; </w:t>
      </w:r>
      <w:r w:rsidRPr="00CF7968">
        <w:rPr>
          <w:rFonts w:ascii="Aptos Narrow" w:hAnsi="Aptos Narrow"/>
          <w:color w:val="000000"/>
        </w:rPr>
        <w:t>tech</w:t>
      </w:r>
      <w:r w:rsidR="00DE6AE3">
        <w:rPr>
          <w:rFonts w:ascii="Aptos Narrow" w:hAnsi="Aptos Narrow"/>
          <w:color w:val="000000"/>
        </w:rPr>
        <w:t xml:space="preserve"> 1.9</w:t>
      </w:r>
      <w:proofErr w:type="gramStart"/>
      <w:r w:rsidR="00DE6AE3">
        <w:rPr>
          <w:rFonts w:ascii="Aptos Narrow" w:hAnsi="Aptos Narrow"/>
          <w:color w:val="000000"/>
        </w:rPr>
        <w:t xml:space="preserve">% </w:t>
      </w:r>
      <w:r w:rsidR="00A45A83">
        <w:rPr>
          <w:rFonts w:ascii="Aptos Narrow" w:hAnsi="Aptos Narrow"/>
          <w:color w:val="000000"/>
        </w:rPr>
        <w:t>,</w:t>
      </w:r>
      <w:proofErr w:type="gramEnd"/>
      <w:r w:rsidR="00A45A83">
        <w:rPr>
          <w:rFonts w:ascii="Aptos Narrow" w:hAnsi="Aptos Narrow"/>
          <w:color w:val="000000"/>
        </w:rPr>
        <w:t xml:space="preserve"> </w:t>
      </w:r>
      <w:r w:rsidRPr="00CF7968">
        <w:rPr>
          <w:rFonts w:ascii="Aptos Narrow" w:hAnsi="Aptos Narrow"/>
          <w:color w:val="000000"/>
        </w:rPr>
        <w:t xml:space="preserve"> language</w:t>
      </w:r>
      <w:r w:rsidR="00A45A83">
        <w:rPr>
          <w:rFonts w:ascii="Aptos Narrow" w:hAnsi="Aptos Narrow"/>
          <w:color w:val="000000"/>
        </w:rPr>
        <w:t xml:space="preserve"> 1.1% and natural sciences 1%</w:t>
      </w:r>
      <w:r w:rsidRPr="00CF7968">
        <w:rPr>
          <w:rFonts w:ascii="Aptos Narrow" w:hAnsi="Aptos Narrow"/>
          <w:color w:val="000000"/>
        </w:rPr>
        <w:t xml:space="preserve"> courses. </w:t>
      </w:r>
      <w:r w:rsidR="001B076C">
        <w:rPr>
          <w:rFonts w:ascii="Aptos Narrow" w:hAnsi="Aptos Narrow"/>
          <w:color w:val="000000"/>
        </w:rPr>
        <w:t xml:space="preserve"> (the average repre</w:t>
      </w:r>
      <w:r w:rsidR="005461F3">
        <w:rPr>
          <w:rFonts w:ascii="Aptos Narrow" w:hAnsi="Aptos Narrow"/>
          <w:color w:val="000000"/>
        </w:rPr>
        <w:t>se</w:t>
      </w:r>
      <w:r w:rsidR="001B076C">
        <w:rPr>
          <w:rFonts w:ascii="Aptos Narrow" w:hAnsi="Aptos Narrow"/>
          <w:color w:val="000000"/>
        </w:rPr>
        <w:t xml:space="preserve">ntation is 0.9%) </w:t>
      </w:r>
      <w:r w:rsidRPr="00CF7968">
        <w:rPr>
          <w:rFonts w:ascii="Aptos Narrow" w:hAnsi="Aptos Narrow"/>
          <w:color w:val="000000"/>
        </w:rPr>
        <w:t xml:space="preserve">These </w:t>
      </w:r>
      <w:r w:rsidR="00D11B02">
        <w:rPr>
          <w:rFonts w:ascii="Aptos Narrow" w:hAnsi="Aptos Narrow"/>
          <w:color w:val="000000"/>
        </w:rPr>
        <w:t xml:space="preserve">courses </w:t>
      </w:r>
      <w:r w:rsidRPr="00CF7968">
        <w:rPr>
          <w:rFonts w:ascii="Aptos Narrow" w:hAnsi="Aptos Narrow"/>
          <w:color w:val="000000"/>
        </w:rPr>
        <w:t xml:space="preserve">are also the most popular courses by volume in this group. </w:t>
      </w:r>
      <w:r w:rsidR="00376611">
        <w:rPr>
          <w:rFonts w:ascii="Aptos Narrow" w:hAnsi="Aptos Narrow"/>
          <w:color w:val="000000"/>
        </w:rPr>
        <w:t xml:space="preserve">Autistic </w:t>
      </w:r>
      <w:r w:rsidR="005461F3">
        <w:rPr>
          <w:rFonts w:ascii="Aptos Narrow" w:hAnsi="Aptos Narrow"/>
          <w:color w:val="000000"/>
        </w:rPr>
        <w:t>students are</w:t>
      </w:r>
      <w:r w:rsidR="005349B1">
        <w:rPr>
          <w:rFonts w:ascii="Aptos Narrow" w:hAnsi="Aptos Narrow"/>
          <w:color w:val="000000"/>
        </w:rPr>
        <w:t xml:space="preserve"> </w:t>
      </w:r>
      <w:r w:rsidR="00052EA7">
        <w:rPr>
          <w:rFonts w:ascii="Aptos Narrow" w:hAnsi="Aptos Narrow"/>
          <w:color w:val="000000"/>
        </w:rPr>
        <w:t>underrepresented</w:t>
      </w:r>
      <w:r w:rsidR="005349B1">
        <w:rPr>
          <w:rFonts w:ascii="Aptos Narrow" w:hAnsi="Aptos Narrow"/>
          <w:color w:val="000000"/>
        </w:rPr>
        <w:t xml:space="preserve"> </w:t>
      </w:r>
      <w:r w:rsidR="00376611">
        <w:rPr>
          <w:rFonts w:ascii="Aptos Narrow" w:hAnsi="Aptos Narrow"/>
          <w:color w:val="000000"/>
        </w:rPr>
        <w:t>on other courses</w:t>
      </w:r>
      <w:r w:rsidR="00052EA7">
        <w:rPr>
          <w:rFonts w:ascii="Aptos Narrow" w:hAnsi="Aptos Narrow"/>
          <w:color w:val="000000"/>
        </w:rPr>
        <w:t xml:space="preserve">. </w:t>
      </w:r>
    </w:p>
    <w:p w14:paraId="0DAA0CC6" w14:textId="70883A20" w:rsidR="007D3D76" w:rsidRDefault="007D3D76" w:rsidP="00A31E1D">
      <w:pPr>
        <w:pStyle w:val="Heading3"/>
      </w:pPr>
      <w:r>
        <w:t xml:space="preserve">4.2 </w:t>
      </w:r>
      <w:r w:rsidR="00A31E1D">
        <w:t xml:space="preserve">The </w:t>
      </w:r>
      <w:r>
        <w:t xml:space="preserve">Courses studied are reflected </w:t>
      </w:r>
      <w:r w:rsidR="00A31E1D">
        <w:t>in employment patterns</w:t>
      </w:r>
    </w:p>
    <w:p w14:paraId="064CE2BB" w14:textId="77777777" w:rsidR="00A31E1D" w:rsidRPr="00A31E1D" w:rsidRDefault="00A31E1D" w:rsidP="00A31E1D"/>
    <w:p w14:paraId="459DFB18" w14:textId="0932D5CF" w:rsidR="00A517C7" w:rsidRPr="00003030" w:rsidRDefault="00CF7968" w:rsidP="00CF7968">
      <w:pPr>
        <w:rPr>
          <w:rFonts w:ascii="Aptos Narrow" w:hAnsi="Aptos Narrow"/>
          <w:color w:val="000000"/>
        </w:rPr>
      </w:pPr>
      <w:r w:rsidRPr="00CF7968">
        <w:rPr>
          <w:rFonts w:ascii="Aptos Narrow" w:hAnsi="Aptos Narrow"/>
          <w:color w:val="000000"/>
        </w:rPr>
        <w:t xml:space="preserve">Interestingly this concentration </w:t>
      </w:r>
      <w:r w:rsidR="00ED2640" w:rsidRPr="00003030">
        <w:rPr>
          <w:rFonts w:ascii="Aptos Narrow" w:hAnsi="Aptos Narrow"/>
          <w:color w:val="000000"/>
        </w:rPr>
        <w:t xml:space="preserve">of autistic graduates </w:t>
      </w:r>
      <w:r w:rsidRPr="00CF7968">
        <w:rPr>
          <w:rFonts w:ascii="Aptos Narrow" w:hAnsi="Aptos Narrow"/>
          <w:color w:val="000000"/>
        </w:rPr>
        <w:t>is reflected in industry diversity surveys. The British Interactive Media Association</w:t>
      </w:r>
      <w:sdt>
        <w:sdtPr>
          <w:rPr>
            <w:rFonts w:ascii="Aptos Narrow" w:hAnsi="Aptos Narrow"/>
            <w:color w:val="000000"/>
          </w:rPr>
          <w:id w:val="-1201170134"/>
          <w:citation/>
        </w:sdtPr>
        <w:sdtContent>
          <w:r w:rsidRPr="00CF7968">
            <w:rPr>
              <w:rFonts w:ascii="Aptos Narrow" w:hAnsi="Aptos Narrow"/>
              <w:color w:val="000000"/>
            </w:rPr>
            <w:fldChar w:fldCharType="begin"/>
          </w:r>
          <w:r w:rsidRPr="00CF7968">
            <w:rPr>
              <w:rFonts w:ascii="Aptos Narrow" w:hAnsi="Aptos Narrow"/>
              <w:color w:val="000000"/>
            </w:rPr>
            <w:instrText xml:space="preserve"> CITATION BIM19 \l 2057 </w:instrText>
          </w:r>
          <w:r w:rsidRPr="00CF7968">
            <w:rPr>
              <w:rFonts w:ascii="Aptos Narrow" w:hAnsi="Aptos Narrow"/>
              <w:color w:val="000000"/>
            </w:rPr>
            <w:fldChar w:fldCharType="separate"/>
          </w:r>
          <w:r w:rsidRPr="00CF7968">
            <w:rPr>
              <w:rFonts w:ascii="Aptos Narrow" w:hAnsi="Aptos Narrow"/>
              <w:noProof/>
              <w:color w:val="000000"/>
            </w:rPr>
            <w:t xml:space="preserve"> (BIMA , 2019)</w:t>
          </w:r>
          <w:r w:rsidRPr="00CF7968">
            <w:rPr>
              <w:rFonts w:ascii="Aptos Narrow" w:hAnsi="Aptos Narrow"/>
              <w:color w:val="000000"/>
            </w:rPr>
            <w:fldChar w:fldCharType="end"/>
          </w:r>
        </w:sdtContent>
      </w:sdt>
      <w:r w:rsidRPr="00CF7968">
        <w:rPr>
          <w:rFonts w:ascii="Aptos Narrow" w:hAnsi="Aptos Narrow"/>
          <w:color w:val="000000"/>
        </w:rPr>
        <w:t>, The Screen Alliance</w:t>
      </w:r>
      <w:sdt>
        <w:sdtPr>
          <w:rPr>
            <w:rFonts w:ascii="Aptos Narrow" w:hAnsi="Aptos Narrow"/>
            <w:color w:val="000000"/>
          </w:rPr>
          <w:id w:val="1798647660"/>
          <w:citation/>
        </w:sdtPr>
        <w:sdtContent>
          <w:r w:rsidRPr="00CF7968">
            <w:rPr>
              <w:rFonts w:ascii="Aptos Narrow" w:hAnsi="Aptos Narrow"/>
              <w:color w:val="000000"/>
            </w:rPr>
            <w:fldChar w:fldCharType="begin"/>
          </w:r>
          <w:r w:rsidRPr="00CF7968">
            <w:rPr>
              <w:rFonts w:ascii="Aptos Narrow" w:hAnsi="Aptos Narrow"/>
              <w:color w:val="000000"/>
            </w:rPr>
            <w:instrText xml:space="preserve"> CITATION Scr19 \l 2057 </w:instrText>
          </w:r>
          <w:r w:rsidRPr="00CF7968">
            <w:rPr>
              <w:rFonts w:ascii="Aptos Narrow" w:hAnsi="Aptos Narrow"/>
              <w:color w:val="000000"/>
            </w:rPr>
            <w:fldChar w:fldCharType="separate"/>
          </w:r>
          <w:r w:rsidRPr="00CF7968">
            <w:rPr>
              <w:rFonts w:ascii="Aptos Narrow" w:hAnsi="Aptos Narrow"/>
              <w:noProof/>
              <w:color w:val="000000"/>
            </w:rPr>
            <w:t xml:space="preserve"> (Screen Alliance , 2019)</w:t>
          </w:r>
          <w:r w:rsidRPr="00CF7968">
            <w:rPr>
              <w:rFonts w:ascii="Aptos Narrow" w:hAnsi="Aptos Narrow"/>
              <w:color w:val="000000"/>
            </w:rPr>
            <w:fldChar w:fldCharType="end"/>
          </w:r>
        </w:sdtContent>
      </w:sdt>
      <w:r w:rsidRPr="00CF7968">
        <w:rPr>
          <w:rFonts w:ascii="Aptos Narrow" w:hAnsi="Aptos Narrow"/>
          <w:color w:val="000000"/>
        </w:rPr>
        <w:t xml:space="preserve"> and UK Interactive Entertainment </w:t>
      </w:r>
      <w:sdt>
        <w:sdtPr>
          <w:rPr>
            <w:rFonts w:ascii="Aptos Narrow" w:hAnsi="Aptos Narrow"/>
            <w:color w:val="000000"/>
          </w:rPr>
          <w:id w:val="1739284562"/>
          <w:citation/>
        </w:sdtPr>
        <w:sdtContent>
          <w:r w:rsidRPr="00CF7968">
            <w:rPr>
              <w:rFonts w:ascii="Aptos Narrow" w:hAnsi="Aptos Narrow"/>
              <w:color w:val="000000"/>
            </w:rPr>
            <w:fldChar w:fldCharType="begin"/>
          </w:r>
          <w:r w:rsidRPr="00CF7968">
            <w:rPr>
              <w:rFonts w:ascii="Aptos Narrow" w:hAnsi="Aptos Narrow"/>
              <w:color w:val="000000"/>
            </w:rPr>
            <w:instrText xml:space="preserve"> CITATION UKI22 \l 2057 </w:instrText>
          </w:r>
          <w:r w:rsidRPr="00CF7968">
            <w:rPr>
              <w:rFonts w:ascii="Aptos Narrow" w:hAnsi="Aptos Narrow"/>
              <w:color w:val="000000"/>
            </w:rPr>
            <w:fldChar w:fldCharType="separate"/>
          </w:r>
          <w:r w:rsidRPr="00CF7968">
            <w:rPr>
              <w:rFonts w:ascii="Aptos Narrow" w:hAnsi="Aptos Narrow"/>
              <w:noProof/>
              <w:color w:val="000000"/>
            </w:rPr>
            <w:t>(UK Interative Entertaiment , 2022)</w:t>
          </w:r>
          <w:r w:rsidRPr="00CF7968">
            <w:rPr>
              <w:rFonts w:ascii="Aptos Narrow" w:hAnsi="Aptos Narrow"/>
              <w:color w:val="000000"/>
            </w:rPr>
            <w:fldChar w:fldCharType="end"/>
          </w:r>
        </w:sdtContent>
      </w:sdt>
      <w:r w:rsidRPr="00CF7968">
        <w:rPr>
          <w:rFonts w:ascii="Aptos Narrow" w:hAnsi="Aptos Narrow"/>
          <w:color w:val="000000"/>
        </w:rPr>
        <w:t xml:space="preserve"> diversity surveys  suggest 4-5% of the labour force in the creative tech sector are autistic. The Creative Tech </w:t>
      </w:r>
      <w:r w:rsidR="003938F7" w:rsidRPr="00003030">
        <w:rPr>
          <w:rFonts w:ascii="Aptos Narrow" w:hAnsi="Aptos Narrow"/>
          <w:color w:val="000000"/>
        </w:rPr>
        <w:t xml:space="preserve">including software design, </w:t>
      </w:r>
      <w:r w:rsidR="007F6358" w:rsidRPr="00003030">
        <w:rPr>
          <w:rFonts w:ascii="Aptos Narrow" w:hAnsi="Aptos Narrow"/>
          <w:color w:val="000000"/>
        </w:rPr>
        <w:t>and interactive</w:t>
      </w:r>
      <w:r w:rsidR="003938F7" w:rsidRPr="00003030">
        <w:rPr>
          <w:rFonts w:ascii="Aptos Narrow" w:hAnsi="Aptos Narrow"/>
          <w:color w:val="000000"/>
        </w:rPr>
        <w:t xml:space="preserve"> marketing</w:t>
      </w:r>
      <w:r w:rsidR="007F6358" w:rsidRPr="00003030">
        <w:rPr>
          <w:rFonts w:ascii="Aptos Narrow" w:hAnsi="Aptos Narrow"/>
          <w:color w:val="000000"/>
        </w:rPr>
        <w:t xml:space="preserve">, immersive technology </w:t>
      </w:r>
      <w:r w:rsidR="006B5C15" w:rsidRPr="00003030">
        <w:rPr>
          <w:rFonts w:ascii="Aptos Narrow" w:hAnsi="Aptos Narrow"/>
          <w:color w:val="000000"/>
        </w:rPr>
        <w:t xml:space="preserve">and computer games </w:t>
      </w:r>
      <w:r w:rsidRPr="00CF7968">
        <w:rPr>
          <w:rFonts w:ascii="Aptos Narrow" w:hAnsi="Aptos Narrow"/>
          <w:color w:val="000000"/>
        </w:rPr>
        <w:t>employs about 1.2m people.</w:t>
      </w:r>
      <w:r w:rsidR="00E313C8" w:rsidRPr="00003030">
        <w:rPr>
          <w:rFonts w:ascii="Aptos Narrow" w:hAnsi="Aptos Narrow"/>
          <w:color w:val="000000"/>
        </w:rPr>
        <w:t xml:space="preserve"> (3-4% of the UK </w:t>
      </w:r>
      <w:r w:rsidR="002C3A7E" w:rsidRPr="00003030">
        <w:rPr>
          <w:rFonts w:ascii="Aptos Narrow" w:hAnsi="Aptos Narrow"/>
          <w:color w:val="000000"/>
        </w:rPr>
        <w:t>labour</w:t>
      </w:r>
      <w:r w:rsidR="00265FE8" w:rsidRPr="00003030">
        <w:rPr>
          <w:rFonts w:ascii="Aptos Narrow" w:hAnsi="Aptos Narrow"/>
          <w:color w:val="000000"/>
        </w:rPr>
        <w:t xml:space="preserve"> </w:t>
      </w:r>
      <w:proofErr w:type="gramStart"/>
      <w:r w:rsidR="00265FE8" w:rsidRPr="00003030">
        <w:rPr>
          <w:rFonts w:ascii="Aptos Narrow" w:hAnsi="Aptos Narrow"/>
          <w:color w:val="000000"/>
        </w:rPr>
        <w:t xml:space="preserve">force) </w:t>
      </w:r>
      <w:r w:rsidRPr="00CF7968">
        <w:rPr>
          <w:rFonts w:ascii="Aptos Narrow" w:hAnsi="Aptos Narrow"/>
          <w:color w:val="000000"/>
        </w:rPr>
        <w:t xml:space="preserve"> Over</w:t>
      </w:r>
      <w:proofErr w:type="gramEnd"/>
      <w:r w:rsidRPr="00CF7968">
        <w:rPr>
          <w:rFonts w:ascii="Aptos Narrow" w:hAnsi="Aptos Narrow"/>
          <w:color w:val="000000"/>
        </w:rPr>
        <w:t xml:space="preserve"> the last 20 years it </w:t>
      </w:r>
      <w:r w:rsidR="00275354" w:rsidRPr="00003030">
        <w:rPr>
          <w:rFonts w:ascii="Aptos Narrow" w:hAnsi="Aptos Narrow"/>
          <w:color w:val="000000"/>
        </w:rPr>
        <w:t xml:space="preserve">has </w:t>
      </w:r>
      <w:r w:rsidRPr="00CF7968">
        <w:rPr>
          <w:rFonts w:ascii="Aptos Narrow" w:hAnsi="Aptos Narrow"/>
          <w:color w:val="000000"/>
        </w:rPr>
        <w:t>been one of the fastest expanding parts of the UK economy.</w:t>
      </w:r>
      <w:r w:rsidR="003938F7" w:rsidRPr="00003030">
        <w:rPr>
          <w:rFonts w:ascii="Aptos Narrow" w:hAnsi="Aptos Narrow"/>
          <w:color w:val="000000"/>
        </w:rPr>
        <w:t xml:space="preserve"> </w:t>
      </w:r>
    </w:p>
    <w:p w14:paraId="184BA99E" w14:textId="0B3CD59C" w:rsidR="0007318B" w:rsidRPr="00003030" w:rsidRDefault="00CF7968" w:rsidP="00CF7968">
      <w:pPr>
        <w:rPr>
          <w:rFonts w:ascii="Aptos Narrow" w:hAnsi="Aptos Narrow"/>
          <w:color w:val="000000"/>
        </w:rPr>
      </w:pPr>
      <w:r w:rsidRPr="00CF7968">
        <w:rPr>
          <w:rFonts w:ascii="Aptos Narrow" w:hAnsi="Aptos Narrow"/>
          <w:color w:val="000000"/>
        </w:rPr>
        <w:t xml:space="preserve">On this basis it can be estimated </w:t>
      </w:r>
      <w:proofErr w:type="gramStart"/>
      <w:r w:rsidRPr="00CF7968">
        <w:rPr>
          <w:rFonts w:ascii="Aptos Narrow" w:hAnsi="Aptos Narrow"/>
          <w:color w:val="000000"/>
        </w:rPr>
        <w:t>approx</w:t>
      </w:r>
      <w:r w:rsidR="00C866F0" w:rsidRPr="00003030">
        <w:rPr>
          <w:rFonts w:ascii="Aptos Narrow" w:hAnsi="Aptos Narrow"/>
          <w:color w:val="000000"/>
        </w:rPr>
        <w:t xml:space="preserve">imately </w:t>
      </w:r>
      <w:r w:rsidRPr="00CF7968">
        <w:rPr>
          <w:rFonts w:ascii="Aptos Narrow" w:hAnsi="Aptos Narrow"/>
          <w:color w:val="000000"/>
        </w:rPr>
        <w:t xml:space="preserve"> 40</w:t>
      </w:r>
      <w:proofErr w:type="gramEnd"/>
      <w:r w:rsidRPr="00CF7968">
        <w:rPr>
          <w:rFonts w:ascii="Aptos Narrow" w:hAnsi="Aptos Narrow"/>
          <w:color w:val="000000"/>
        </w:rPr>
        <w:t xml:space="preserve"> 000 autistic people work in creative tech </w:t>
      </w:r>
      <w:r w:rsidR="00A85324" w:rsidRPr="00003030">
        <w:rPr>
          <w:rFonts w:ascii="Aptos Narrow" w:hAnsi="Aptos Narrow"/>
          <w:color w:val="000000"/>
        </w:rPr>
        <w:t xml:space="preserve">. </w:t>
      </w:r>
      <w:r w:rsidRPr="00CF7968">
        <w:rPr>
          <w:rFonts w:ascii="Aptos Narrow" w:hAnsi="Aptos Narrow"/>
          <w:color w:val="000000"/>
        </w:rPr>
        <w:t xml:space="preserve"> 80</w:t>
      </w:r>
      <w:proofErr w:type="gramStart"/>
      <w:r w:rsidRPr="00CF7968">
        <w:rPr>
          <w:rFonts w:ascii="Aptos Narrow" w:hAnsi="Aptos Narrow"/>
          <w:color w:val="000000"/>
        </w:rPr>
        <w:t xml:space="preserve">% </w:t>
      </w:r>
      <w:r w:rsidR="00A85324" w:rsidRPr="00003030">
        <w:rPr>
          <w:rFonts w:ascii="Aptos Narrow" w:hAnsi="Aptos Narrow"/>
          <w:color w:val="000000"/>
        </w:rPr>
        <w:t xml:space="preserve"> </w:t>
      </w:r>
      <w:r w:rsidR="000B5794" w:rsidRPr="00003030">
        <w:rPr>
          <w:rFonts w:ascii="Aptos Narrow" w:hAnsi="Aptos Narrow"/>
          <w:color w:val="000000"/>
        </w:rPr>
        <w:t>(</w:t>
      </w:r>
      <w:proofErr w:type="gramEnd"/>
      <w:r w:rsidR="00A85324" w:rsidRPr="00CF7968">
        <w:rPr>
          <w:rFonts w:ascii="Aptos Narrow" w:hAnsi="Aptos Narrow"/>
          <w:color w:val="000000"/>
        </w:rPr>
        <w:t xml:space="preserve">32 000) </w:t>
      </w:r>
      <w:r w:rsidRPr="00CF7968">
        <w:rPr>
          <w:rFonts w:ascii="Aptos Narrow" w:hAnsi="Aptos Narrow"/>
          <w:color w:val="000000"/>
        </w:rPr>
        <w:t xml:space="preserve"> </w:t>
      </w:r>
      <w:r w:rsidR="000B5794" w:rsidRPr="00003030">
        <w:rPr>
          <w:rFonts w:ascii="Aptos Narrow" w:hAnsi="Aptos Narrow"/>
          <w:color w:val="000000"/>
        </w:rPr>
        <w:t xml:space="preserve"> of whom </w:t>
      </w:r>
      <w:r w:rsidR="006D6FB5" w:rsidRPr="00003030">
        <w:rPr>
          <w:rFonts w:ascii="Aptos Narrow" w:hAnsi="Aptos Narrow"/>
          <w:color w:val="000000"/>
        </w:rPr>
        <w:t xml:space="preserve">are likely to be </w:t>
      </w:r>
      <w:r w:rsidRPr="00CF7968">
        <w:rPr>
          <w:rFonts w:ascii="Aptos Narrow" w:hAnsi="Aptos Narrow"/>
          <w:color w:val="000000"/>
        </w:rPr>
        <w:t xml:space="preserve"> graduates</w:t>
      </w:r>
      <w:r w:rsidR="006D6FB5" w:rsidRPr="00003030">
        <w:rPr>
          <w:rFonts w:ascii="Aptos Narrow" w:hAnsi="Aptos Narrow"/>
          <w:color w:val="000000"/>
        </w:rPr>
        <w:t xml:space="preserve"> (based on industry</w:t>
      </w:r>
      <w:r w:rsidR="008B61C0" w:rsidRPr="00003030">
        <w:rPr>
          <w:rFonts w:ascii="Aptos Narrow" w:hAnsi="Aptos Narrow"/>
          <w:color w:val="000000"/>
        </w:rPr>
        <w:t xml:space="preserve"> averages</w:t>
      </w:r>
      <w:r w:rsidR="006D6FB5" w:rsidRPr="00003030">
        <w:rPr>
          <w:rFonts w:ascii="Aptos Narrow" w:hAnsi="Aptos Narrow"/>
          <w:color w:val="000000"/>
        </w:rPr>
        <w:t xml:space="preserve">) </w:t>
      </w:r>
      <w:r w:rsidRPr="00CF7968">
        <w:rPr>
          <w:rFonts w:ascii="Aptos Narrow" w:hAnsi="Aptos Narrow"/>
          <w:color w:val="000000"/>
        </w:rPr>
        <w:t>. It can also be estimated that the total number of autistic graduates in the UK is approximately 100 000</w:t>
      </w:r>
      <w:r w:rsidRPr="00CF7968">
        <w:rPr>
          <w:rFonts w:ascii="Aptos Narrow" w:hAnsi="Aptos Narrow"/>
          <w:color w:val="000000"/>
          <w:vertAlign w:val="superscript"/>
        </w:rPr>
        <w:footnoteReference w:id="2"/>
      </w:r>
      <w:r w:rsidRPr="00CF7968">
        <w:rPr>
          <w:rFonts w:ascii="Aptos Narrow" w:hAnsi="Aptos Narrow"/>
          <w:color w:val="000000"/>
        </w:rPr>
        <w:t>. Therefore approximately 1/3</w:t>
      </w:r>
      <w:r w:rsidRPr="00CF7968">
        <w:rPr>
          <w:rFonts w:ascii="Aptos Narrow" w:hAnsi="Aptos Narrow"/>
          <w:color w:val="000000"/>
          <w:vertAlign w:val="superscript"/>
        </w:rPr>
        <w:t>rd</w:t>
      </w:r>
      <w:r w:rsidRPr="00CF7968">
        <w:rPr>
          <w:rFonts w:ascii="Aptos Narrow" w:hAnsi="Aptos Narrow"/>
          <w:color w:val="000000"/>
        </w:rPr>
        <w:t xml:space="preserve"> of autistic graduates may work in creative tech</w:t>
      </w:r>
      <w:r w:rsidR="005319D8" w:rsidRPr="00003030">
        <w:rPr>
          <w:rFonts w:ascii="Aptos Narrow" w:hAnsi="Aptos Narrow"/>
          <w:color w:val="000000"/>
        </w:rPr>
        <w:t xml:space="preserve"> </w:t>
      </w:r>
      <w:proofErr w:type="gramStart"/>
      <w:r w:rsidR="005319D8" w:rsidRPr="00003030">
        <w:rPr>
          <w:rFonts w:ascii="Aptos Narrow" w:hAnsi="Aptos Narrow"/>
          <w:color w:val="000000"/>
        </w:rPr>
        <w:t>( a</w:t>
      </w:r>
      <w:proofErr w:type="gramEnd"/>
      <w:r w:rsidR="005319D8" w:rsidRPr="00003030">
        <w:rPr>
          <w:rFonts w:ascii="Aptos Narrow" w:hAnsi="Aptos Narrow"/>
          <w:color w:val="000000"/>
        </w:rPr>
        <w:t xml:space="preserve"> segment of the economy </w:t>
      </w:r>
      <w:r w:rsidR="002C3A7E" w:rsidRPr="00003030">
        <w:rPr>
          <w:rFonts w:ascii="Aptos Narrow" w:hAnsi="Aptos Narrow"/>
          <w:color w:val="000000"/>
        </w:rPr>
        <w:t xml:space="preserve">which although </w:t>
      </w:r>
      <w:r w:rsidR="00597BDC">
        <w:rPr>
          <w:rFonts w:ascii="Aptos Narrow" w:hAnsi="Aptos Narrow"/>
          <w:color w:val="000000"/>
        </w:rPr>
        <w:t>fast-growing</w:t>
      </w:r>
      <w:r w:rsidR="002C3A7E" w:rsidRPr="00003030">
        <w:rPr>
          <w:rFonts w:ascii="Aptos Narrow" w:hAnsi="Aptos Narrow"/>
          <w:color w:val="000000"/>
        </w:rPr>
        <w:t xml:space="preserve"> is still very small</w:t>
      </w:r>
      <w:r w:rsidRPr="00CF7968">
        <w:rPr>
          <w:rFonts w:ascii="Aptos Narrow" w:hAnsi="Aptos Narrow"/>
          <w:color w:val="000000"/>
        </w:rPr>
        <w:t>.</w:t>
      </w:r>
      <w:r w:rsidR="00FA5D34" w:rsidRPr="00003030">
        <w:rPr>
          <w:rFonts w:ascii="Aptos Narrow" w:hAnsi="Aptos Narrow"/>
          <w:color w:val="000000"/>
        </w:rPr>
        <w:t xml:space="preserve">) </w:t>
      </w:r>
      <w:r w:rsidRPr="00CF7968">
        <w:rPr>
          <w:rFonts w:ascii="Aptos Narrow" w:hAnsi="Aptos Narrow"/>
          <w:color w:val="000000"/>
        </w:rPr>
        <w:t xml:space="preserve"> </w:t>
      </w:r>
      <w:r w:rsidR="004346C0" w:rsidRPr="00003030">
        <w:rPr>
          <w:rFonts w:ascii="Aptos Narrow" w:hAnsi="Aptos Narrow"/>
          <w:color w:val="000000"/>
        </w:rPr>
        <w:t>For</w:t>
      </w:r>
      <w:r w:rsidR="00FA5D34" w:rsidRPr="00003030">
        <w:rPr>
          <w:rFonts w:ascii="Aptos Narrow" w:hAnsi="Aptos Narrow"/>
          <w:color w:val="000000"/>
        </w:rPr>
        <w:t xml:space="preserve"> nearly half the graduates </w:t>
      </w:r>
      <w:r w:rsidR="004346C0" w:rsidRPr="00003030">
        <w:rPr>
          <w:rFonts w:ascii="Aptos Narrow" w:hAnsi="Aptos Narrow"/>
          <w:color w:val="000000"/>
        </w:rPr>
        <w:t>in this group</w:t>
      </w:r>
      <w:r w:rsidR="002C3A7E" w:rsidRPr="00003030">
        <w:rPr>
          <w:rFonts w:ascii="Aptos Narrow" w:hAnsi="Aptos Narrow"/>
          <w:color w:val="000000"/>
        </w:rPr>
        <w:t>,</w:t>
      </w:r>
      <w:r w:rsidR="004346C0" w:rsidRPr="00003030">
        <w:rPr>
          <w:rFonts w:ascii="Aptos Narrow" w:hAnsi="Aptos Narrow"/>
          <w:color w:val="000000"/>
        </w:rPr>
        <w:t xml:space="preserve"> their pathway to tech will be studying a creative rather </w:t>
      </w:r>
      <w:r w:rsidR="0007318B" w:rsidRPr="00003030">
        <w:rPr>
          <w:rFonts w:ascii="Aptos Narrow" w:hAnsi="Aptos Narrow"/>
          <w:color w:val="000000"/>
        </w:rPr>
        <w:t xml:space="preserve">than a science or technology course. </w:t>
      </w:r>
    </w:p>
    <w:p w14:paraId="58059EB5" w14:textId="4EE73E3E" w:rsidR="00CF7968" w:rsidRPr="00CF7968" w:rsidRDefault="00CF7968" w:rsidP="00CF7968">
      <w:pPr>
        <w:rPr>
          <w:rFonts w:ascii="Aptos Narrow" w:hAnsi="Aptos Narrow"/>
          <w:color w:val="000000"/>
        </w:rPr>
      </w:pPr>
      <w:r w:rsidRPr="00CF7968">
        <w:rPr>
          <w:rFonts w:ascii="Aptos Narrow" w:hAnsi="Aptos Narrow"/>
          <w:color w:val="000000"/>
        </w:rPr>
        <w:t xml:space="preserve">While this sector is vital to Autistic Graduates, it is also important to contextualise stereotypes. Only 1 in 9 employed autistic people work in this sector.  </w:t>
      </w:r>
      <w:r w:rsidR="00C765AD" w:rsidRPr="00003030">
        <w:rPr>
          <w:rFonts w:ascii="Aptos Narrow" w:hAnsi="Aptos Narrow"/>
          <w:color w:val="000000"/>
        </w:rPr>
        <w:t xml:space="preserve">It is therefore far less accessible to </w:t>
      </w:r>
      <w:r w:rsidR="00251745" w:rsidRPr="00003030">
        <w:rPr>
          <w:rFonts w:ascii="Aptos Narrow" w:hAnsi="Aptos Narrow"/>
          <w:color w:val="000000"/>
        </w:rPr>
        <w:t xml:space="preserve">non-graduates. </w:t>
      </w:r>
    </w:p>
    <w:p w14:paraId="6AA6758B" w14:textId="2A6879B6" w:rsidR="00CF7968" w:rsidRPr="00CF7968" w:rsidRDefault="00CF7968" w:rsidP="00CF7968">
      <w:pPr>
        <w:rPr>
          <w:rFonts w:ascii="Aptos Narrow" w:hAnsi="Aptos Narrow"/>
          <w:color w:val="000000"/>
        </w:rPr>
      </w:pPr>
      <w:r w:rsidRPr="00CF7968">
        <w:rPr>
          <w:rFonts w:ascii="Aptos Narrow" w:hAnsi="Aptos Narrow"/>
          <w:color w:val="000000"/>
        </w:rPr>
        <w:t>The employment pattern for Dyslexic and other graduates with cognitive or learning difficulties is harder to pin</w:t>
      </w:r>
      <w:r w:rsidR="00597BDC">
        <w:rPr>
          <w:rFonts w:ascii="Aptos Narrow" w:hAnsi="Aptos Narrow"/>
          <w:color w:val="000000"/>
        </w:rPr>
        <w:t>-</w:t>
      </w:r>
      <w:r w:rsidRPr="00CF7968">
        <w:rPr>
          <w:rFonts w:ascii="Aptos Narrow" w:hAnsi="Aptos Narrow"/>
          <w:color w:val="000000"/>
        </w:rPr>
        <w:t xml:space="preserve">point. The same creative industry surveys identify far </w:t>
      </w:r>
      <w:r w:rsidR="00451935" w:rsidRPr="00003030">
        <w:rPr>
          <w:rFonts w:ascii="Aptos Narrow" w:hAnsi="Aptos Narrow"/>
          <w:color w:val="000000"/>
        </w:rPr>
        <w:t>fewer</w:t>
      </w:r>
      <w:r w:rsidRPr="00CF7968">
        <w:rPr>
          <w:rFonts w:ascii="Aptos Narrow" w:hAnsi="Aptos Narrow"/>
          <w:color w:val="000000"/>
        </w:rPr>
        <w:t xml:space="preserve"> dyslexic employees than the HESA data might suggest.  This may be because</w:t>
      </w:r>
      <w:r w:rsidR="00597BDC">
        <w:rPr>
          <w:rFonts w:ascii="Aptos Narrow" w:hAnsi="Aptos Narrow"/>
          <w:color w:val="000000"/>
        </w:rPr>
        <w:t>,</w:t>
      </w:r>
      <w:r w:rsidRPr="00CF7968">
        <w:rPr>
          <w:rFonts w:ascii="Aptos Narrow" w:hAnsi="Aptos Narrow"/>
          <w:color w:val="000000"/>
        </w:rPr>
        <w:t xml:space="preserve"> after graduation</w:t>
      </w:r>
      <w:r w:rsidR="00251745" w:rsidRPr="00003030">
        <w:rPr>
          <w:rFonts w:ascii="Aptos Narrow" w:hAnsi="Aptos Narrow"/>
          <w:color w:val="000000"/>
        </w:rPr>
        <w:t xml:space="preserve">, </w:t>
      </w:r>
      <w:r w:rsidRPr="00CF7968">
        <w:rPr>
          <w:rFonts w:ascii="Aptos Narrow" w:hAnsi="Aptos Narrow"/>
          <w:color w:val="000000"/>
        </w:rPr>
        <w:t>graduates with these traits will often seek to forget their neurodivergence and not disclose</w:t>
      </w:r>
      <w:r w:rsidR="00597BDC">
        <w:rPr>
          <w:rFonts w:ascii="Aptos Narrow" w:hAnsi="Aptos Narrow"/>
          <w:color w:val="000000"/>
        </w:rPr>
        <w:t xml:space="preserve"> it</w:t>
      </w:r>
      <w:r w:rsidRPr="00CF7968">
        <w:rPr>
          <w:rFonts w:ascii="Aptos Narrow" w:hAnsi="Aptos Narrow"/>
          <w:color w:val="000000"/>
        </w:rPr>
        <w:t xml:space="preserve">. They may </w:t>
      </w:r>
      <w:proofErr w:type="gramStart"/>
      <w:r w:rsidRPr="00CF7968">
        <w:rPr>
          <w:rFonts w:ascii="Aptos Narrow" w:hAnsi="Aptos Narrow"/>
          <w:color w:val="000000"/>
        </w:rPr>
        <w:t>fear,</w:t>
      </w:r>
      <w:proofErr w:type="gramEnd"/>
      <w:r w:rsidRPr="00CF7968">
        <w:rPr>
          <w:rFonts w:ascii="Aptos Narrow" w:hAnsi="Aptos Narrow"/>
          <w:color w:val="000000"/>
        </w:rPr>
        <w:t xml:space="preserve"> that openness may lead to discrimination, or may not wish to remind themselves of bad experiences they have had in the past caused by neurodivergence. Autistic graduates may find it harder to hide their traits. I do not however have full evidence to back up these comments and would welcome other opinions. </w:t>
      </w:r>
    </w:p>
    <w:p w14:paraId="0EF85600" w14:textId="541F2665" w:rsidR="00CF7968" w:rsidRPr="00CF7968" w:rsidRDefault="00597BDC" w:rsidP="00CF7968">
      <w:pPr>
        <w:rPr>
          <w:rFonts w:ascii="Aptos Narrow" w:hAnsi="Aptos Narrow"/>
          <w:color w:val="000000"/>
        </w:rPr>
      </w:pPr>
      <w:r>
        <w:rPr>
          <w:rFonts w:ascii="Aptos Narrow" w:hAnsi="Aptos Narrow"/>
          <w:color w:val="000000"/>
        </w:rPr>
        <w:t>Nonetheless</w:t>
      </w:r>
      <w:r w:rsidR="00CF7968" w:rsidRPr="00CF7968">
        <w:rPr>
          <w:rFonts w:ascii="Aptos Narrow" w:hAnsi="Aptos Narrow"/>
          <w:color w:val="000000"/>
        </w:rPr>
        <w:t xml:space="preserve"> anecdotal evidence suggests very high concentrations of </w:t>
      </w:r>
      <w:r w:rsidR="00003030">
        <w:rPr>
          <w:rFonts w:ascii="Aptos Narrow" w:hAnsi="Aptos Narrow"/>
          <w:color w:val="000000"/>
        </w:rPr>
        <w:t>non-autistic</w:t>
      </w:r>
      <w:r w:rsidR="00272012" w:rsidRPr="00003030">
        <w:rPr>
          <w:rFonts w:ascii="Aptos Narrow" w:hAnsi="Aptos Narrow"/>
          <w:color w:val="000000"/>
        </w:rPr>
        <w:t xml:space="preserve"> </w:t>
      </w:r>
      <w:proofErr w:type="gramStart"/>
      <w:r w:rsidR="00CF7968" w:rsidRPr="00CF7968">
        <w:rPr>
          <w:rFonts w:ascii="Aptos Narrow" w:hAnsi="Aptos Narrow"/>
          <w:color w:val="000000"/>
        </w:rPr>
        <w:t>ND</w:t>
      </w:r>
      <w:r w:rsidR="0033068D" w:rsidRPr="00003030">
        <w:rPr>
          <w:rFonts w:ascii="Aptos Narrow" w:hAnsi="Aptos Narrow"/>
          <w:color w:val="000000"/>
        </w:rPr>
        <w:t xml:space="preserve">, </w:t>
      </w:r>
      <w:r w:rsidR="00CF7968" w:rsidRPr="00CF7968">
        <w:rPr>
          <w:rFonts w:ascii="Aptos Narrow" w:hAnsi="Aptos Narrow"/>
          <w:color w:val="000000"/>
        </w:rPr>
        <w:t xml:space="preserve"> people</w:t>
      </w:r>
      <w:proofErr w:type="gramEnd"/>
      <w:r w:rsidR="00CF7968" w:rsidRPr="00CF7968">
        <w:rPr>
          <w:rFonts w:ascii="Aptos Narrow" w:hAnsi="Aptos Narrow"/>
          <w:color w:val="000000"/>
        </w:rPr>
        <w:t xml:space="preserve"> work</w:t>
      </w:r>
      <w:r w:rsidR="00C866F0" w:rsidRPr="00003030">
        <w:rPr>
          <w:rFonts w:ascii="Aptos Narrow" w:hAnsi="Aptos Narrow"/>
          <w:color w:val="000000"/>
        </w:rPr>
        <w:t xml:space="preserve"> </w:t>
      </w:r>
      <w:r w:rsidR="00CF7968" w:rsidRPr="00CF7968">
        <w:rPr>
          <w:rFonts w:ascii="Aptos Narrow" w:hAnsi="Aptos Narrow"/>
          <w:color w:val="000000"/>
        </w:rPr>
        <w:t xml:space="preserve">in the sectors related to architecture, design, planning </w:t>
      </w:r>
      <w:r w:rsidR="0056486C" w:rsidRPr="00003030">
        <w:rPr>
          <w:rFonts w:ascii="Aptos Narrow" w:hAnsi="Aptos Narrow"/>
          <w:color w:val="000000"/>
        </w:rPr>
        <w:t xml:space="preserve">construction </w:t>
      </w:r>
      <w:r w:rsidR="00CF7968" w:rsidRPr="00CF7968">
        <w:rPr>
          <w:rFonts w:ascii="Aptos Narrow" w:hAnsi="Aptos Narrow"/>
          <w:color w:val="000000"/>
        </w:rPr>
        <w:t xml:space="preserve">and the built environment, catering and hospitality, agriculture and </w:t>
      </w:r>
      <w:r w:rsidR="00003030">
        <w:rPr>
          <w:rFonts w:ascii="Aptos Narrow" w:hAnsi="Aptos Narrow"/>
          <w:color w:val="000000"/>
        </w:rPr>
        <w:t>land-based</w:t>
      </w:r>
      <w:r w:rsidR="00CF7968" w:rsidRPr="00CF7968">
        <w:rPr>
          <w:rFonts w:ascii="Aptos Narrow" w:hAnsi="Aptos Narrow"/>
          <w:color w:val="000000"/>
        </w:rPr>
        <w:t xml:space="preserve"> industries as well </w:t>
      </w:r>
      <w:r w:rsidR="00451935" w:rsidRPr="00003030">
        <w:rPr>
          <w:rFonts w:ascii="Aptos Narrow" w:hAnsi="Aptos Narrow"/>
          <w:color w:val="000000"/>
        </w:rPr>
        <w:t xml:space="preserve">as </w:t>
      </w:r>
      <w:r w:rsidR="00CF7968" w:rsidRPr="00CF7968">
        <w:rPr>
          <w:rFonts w:ascii="Aptos Narrow" w:hAnsi="Aptos Narrow"/>
          <w:color w:val="000000"/>
        </w:rPr>
        <w:t xml:space="preserve">nursing and uniformed services. </w:t>
      </w:r>
      <w:r w:rsidR="00D343A0" w:rsidRPr="00003030">
        <w:rPr>
          <w:rFonts w:ascii="Aptos Narrow" w:hAnsi="Aptos Narrow"/>
          <w:color w:val="000000"/>
        </w:rPr>
        <w:t>These reflect many of the most popular study areas.</w:t>
      </w:r>
      <w:r w:rsidR="00D343A0">
        <w:rPr>
          <w:rFonts w:ascii="Aptos Narrow" w:hAnsi="Aptos Narrow"/>
          <w:color w:val="000000"/>
        </w:rPr>
        <w:t xml:space="preserve"> </w:t>
      </w:r>
    </w:p>
    <w:p w14:paraId="6808052E" w14:textId="77777777" w:rsidR="00CF7968" w:rsidRPr="00CF7968" w:rsidRDefault="00CF7968" w:rsidP="00CF7968">
      <w:pPr>
        <w:rPr>
          <w:rFonts w:ascii="Aptos Narrow" w:hAnsi="Aptos Narrow"/>
          <w:color w:val="000000"/>
        </w:rPr>
      </w:pPr>
    </w:p>
    <w:p w14:paraId="7690027C" w14:textId="79AD3EE5" w:rsidR="006A43DD" w:rsidRDefault="00F81C85" w:rsidP="001276FA">
      <w:pPr>
        <w:pStyle w:val="Heading2"/>
        <w:numPr>
          <w:ilvl w:val="0"/>
          <w:numId w:val="4"/>
        </w:numPr>
      </w:pPr>
      <w:r>
        <w:lastRenderedPageBreak/>
        <w:t>Conclusion</w:t>
      </w:r>
      <w:r w:rsidR="00F2125D" w:rsidRPr="00F2125D">
        <w:t xml:space="preserve"> </w:t>
      </w:r>
    </w:p>
    <w:p w14:paraId="3B6C1821" w14:textId="77777777" w:rsidR="00E37565" w:rsidRPr="00E37565" w:rsidRDefault="00E37565" w:rsidP="00E37565"/>
    <w:p w14:paraId="3AFDC5EC" w14:textId="2842E639" w:rsidR="00F81C85" w:rsidRDefault="00597BDC" w:rsidP="00E37565">
      <w:pPr>
        <w:pStyle w:val="Heading3"/>
      </w:pPr>
      <w:r>
        <w:t>5</w:t>
      </w:r>
      <w:r w:rsidR="00F81C85">
        <w:t>.1)</w:t>
      </w:r>
      <w:r w:rsidR="00E37565">
        <w:t xml:space="preserve"> ND </w:t>
      </w:r>
      <w:r w:rsidR="003375B9">
        <w:t>S</w:t>
      </w:r>
      <w:r w:rsidR="00E37565">
        <w:t xml:space="preserve">tudents do well in Higher Education </w:t>
      </w:r>
    </w:p>
    <w:p w14:paraId="0900AAD3" w14:textId="2A007704" w:rsidR="003375B9" w:rsidRDefault="00D95E02" w:rsidP="003375B9">
      <w:r>
        <w:t xml:space="preserve">The HESA data suggests that </w:t>
      </w:r>
      <w:r w:rsidR="00E4318D">
        <w:t>Non-Autistic</w:t>
      </w:r>
      <w:r>
        <w:t xml:space="preserve"> ND students </w:t>
      </w:r>
      <w:r w:rsidR="00ED2A06">
        <w:t>who attend University, are at least as likely to complete their c</w:t>
      </w:r>
      <w:r w:rsidR="00644A7C">
        <w:t xml:space="preserve">ourse </w:t>
      </w:r>
      <w:r w:rsidR="00ED2A06">
        <w:t xml:space="preserve">as </w:t>
      </w:r>
      <w:r w:rsidR="00644A7C">
        <w:t xml:space="preserve">students without a disability </w:t>
      </w:r>
      <w:r w:rsidR="008A2F92">
        <w:t xml:space="preserve">and </w:t>
      </w:r>
      <w:r w:rsidR="00597BDC">
        <w:t xml:space="preserve">that </w:t>
      </w:r>
      <w:r w:rsidR="008A2F92">
        <w:t xml:space="preserve">autistic students are only slightly less likely </w:t>
      </w:r>
      <w:r w:rsidR="00557ABE">
        <w:t xml:space="preserve">than average </w:t>
      </w:r>
      <w:r w:rsidR="000A487B">
        <w:t>students</w:t>
      </w:r>
      <w:r w:rsidR="00557ABE">
        <w:t xml:space="preserve"> to complete. </w:t>
      </w:r>
    </w:p>
    <w:p w14:paraId="743000BC" w14:textId="61A59891" w:rsidR="000A487B" w:rsidRDefault="000A487B" w:rsidP="003375B9">
      <w:r>
        <w:t xml:space="preserve">Substantial </w:t>
      </w:r>
      <w:r w:rsidR="00242538">
        <w:t xml:space="preserve">numbers of ND people get their first diagnosis while studying at </w:t>
      </w:r>
      <w:r w:rsidR="007A660D">
        <w:t xml:space="preserve">university. They are also more likely to access support </w:t>
      </w:r>
      <w:r w:rsidR="001716E2">
        <w:t xml:space="preserve">at university </w:t>
      </w:r>
      <w:r w:rsidR="007A660D">
        <w:t xml:space="preserve">than either at school or in employment. </w:t>
      </w:r>
    </w:p>
    <w:p w14:paraId="45C31E19" w14:textId="700A7E0B" w:rsidR="00E4318D" w:rsidRDefault="00126EA8" w:rsidP="003375B9">
      <w:r>
        <w:t>Non-autistic</w:t>
      </w:r>
      <w:r w:rsidR="00BA5DD3">
        <w:t xml:space="preserve"> ND </w:t>
      </w:r>
      <w:r w:rsidR="000126F5">
        <w:t>graduates</w:t>
      </w:r>
      <w:r w:rsidR="00BA5DD3">
        <w:t xml:space="preserve"> are almost as likely to get a highly skilled job as other graduates. Autistic graduates have more than double the chance of being employed compared to</w:t>
      </w:r>
      <w:r w:rsidR="000126F5">
        <w:t xml:space="preserve"> autistic</w:t>
      </w:r>
      <w:r w:rsidR="00BA5DD3">
        <w:t xml:space="preserve"> </w:t>
      </w:r>
      <w:r w:rsidR="000126F5">
        <w:t>non-graduates</w:t>
      </w:r>
      <w:r w:rsidR="00BA5DD3">
        <w:t xml:space="preserve">. </w:t>
      </w:r>
    </w:p>
    <w:p w14:paraId="2141A2A7" w14:textId="372DEC63" w:rsidR="00126EA8" w:rsidRDefault="00597BDC" w:rsidP="006363DA">
      <w:pPr>
        <w:pStyle w:val="Heading3"/>
      </w:pPr>
      <w:r>
        <w:t>5</w:t>
      </w:r>
      <w:r w:rsidR="0024704C">
        <w:t>.2</w:t>
      </w:r>
      <w:r w:rsidR="00274146">
        <w:t xml:space="preserve"> The</w:t>
      </w:r>
      <w:r w:rsidR="00672925">
        <w:t xml:space="preserve"> HE sector should </w:t>
      </w:r>
      <w:r w:rsidR="00DA571D">
        <w:t>view</w:t>
      </w:r>
      <w:r w:rsidR="00672925">
        <w:t xml:space="preserve"> support for ND </w:t>
      </w:r>
      <w:r w:rsidR="00DA571D">
        <w:t>students as a success story</w:t>
      </w:r>
      <w:r w:rsidR="00AE1F6D">
        <w:t>.</w:t>
      </w:r>
    </w:p>
    <w:p w14:paraId="77EA0B8E" w14:textId="1261521F" w:rsidR="006363DA" w:rsidRDefault="006363DA" w:rsidP="006363DA">
      <w:r>
        <w:t xml:space="preserve">The </w:t>
      </w:r>
      <w:r w:rsidR="00051296">
        <w:t>proportion</w:t>
      </w:r>
      <w:r>
        <w:t xml:space="preserve"> of openly ND students stud</w:t>
      </w:r>
      <w:r w:rsidR="00051296">
        <w:t xml:space="preserve">ying at UK Universities has grown </w:t>
      </w:r>
      <w:r w:rsidR="00B96FA5">
        <w:t xml:space="preserve">significantly over the past </w:t>
      </w:r>
      <w:r w:rsidR="00A30D51">
        <w:t xml:space="preserve">30 years. In </w:t>
      </w:r>
      <w:r w:rsidR="00A9469A">
        <w:t xml:space="preserve">1995 </w:t>
      </w:r>
      <w:r w:rsidR="00645153">
        <w:t xml:space="preserve">approximately 0.5% of students </w:t>
      </w:r>
      <w:r w:rsidR="00556B9A">
        <w:t>were openly dyslexic</w:t>
      </w:r>
      <w:sdt>
        <w:sdtPr>
          <w:id w:val="1074312473"/>
          <w:citation/>
        </w:sdtPr>
        <w:sdtContent>
          <w:r w:rsidR="0076369E">
            <w:fldChar w:fldCharType="begin"/>
          </w:r>
          <w:r w:rsidR="0076369E">
            <w:instrText xml:space="preserve"> CITATION Joh \l 2057 </w:instrText>
          </w:r>
          <w:r w:rsidR="0076369E">
            <w:fldChar w:fldCharType="separate"/>
          </w:r>
          <w:r w:rsidR="0076369E">
            <w:rPr>
              <w:noProof/>
            </w:rPr>
            <w:t xml:space="preserve"> (Richardson)</w:t>
          </w:r>
          <w:r w:rsidR="0076369E">
            <w:fldChar w:fldCharType="end"/>
          </w:r>
        </w:sdtContent>
      </w:sdt>
      <w:r w:rsidR="00556B9A">
        <w:t xml:space="preserve">. </w:t>
      </w:r>
      <w:r w:rsidR="0014323E">
        <w:t xml:space="preserve">This figure rose to </w:t>
      </w:r>
      <w:r w:rsidR="00930179">
        <w:t>4.7</w:t>
      </w:r>
      <w:r w:rsidR="0014323E">
        <w:t xml:space="preserve">% </w:t>
      </w:r>
      <w:r w:rsidR="007B0A95">
        <w:t xml:space="preserve">in 2010 and </w:t>
      </w:r>
      <w:r w:rsidR="00930179">
        <w:t>5.6% in 2020</w:t>
      </w:r>
      <w:r w:rsidR="00EE5C0A">
        <w:t xml:space="preserve"> (The 2010 and 2020 figures </w:t>
      </w:r>
      <w:r w:rsidR="0000223E">
        <w:t>use the HESA cognitive difficulty definition</w:t>
      </w:r>
      <w:proofErr w:type="gramStart"/>
      <w:r w:rsidR="0000223E">
        <w:t xml:space="preserve">) </w:t>
      </w:r>
      <w:r w:rsidR="00EE6BCD">
        <w:t>.</w:t>
      </w:r>
      <w:proofErr w:type="gramEnd"/>
      <w:r w:rsidR="00EE6BCD">
        <w:t xml:space="preserve"> The Number of Autistic students rose from 0.2% in 2010 to 1% in 2020</w:t>
      </w:r>
      <w:r w:rsidR="000400E3">
        <w:t>.</w:t>
      </w:r>
    </w:p>
    <w:p w14:paraId="7A722324" w14:textId="28BCD393" w:rsidR="000400E3" w:rsidRDefault="000400E3" w:rsidP="006363DA">
      <w:r>
        <w:t>The growth is partly due to increased awareness</w:t>
      </w:r>
      <w:r w:rsidR="005D248E">
        <w:t xml:space="preserve">, </w:t>
      </w:r>
      <w:r>
        <w:t xml:space="preserve">access to </w:t>
      </w:r>
      <w:r w:rsidR="005D248E">
        <w:t xml:space="preserve">diagnosis and </w:t>
      </w:r>
      <w:r w:rsidR="00460E0E">
        <w:t>the provision of student support. The good outcomes achieved by ND students</w:t>
      </w:r>
      <w:r w:rsidR="00DB55F0">
        <w:t xml:space="preserve">, show that widening participation </w:t>
      </w:r>
      <w:r w:rsidR="0047630A">
        <w:t>works.</w:t>
      </w:r>
      <w:r w:rsidR="00DB55F0">
        <w:t xml:space="preserve"> </w:t>
      </w:r>
      <w:r w:rsidR="0072657B">
        <w:t xml:space="preserve">Although it is </w:t>
      </w:r>
      <w:r w:rsidR="00F022AD">
        <w:t xml:space="preserve">likely ND students who do progress to university will frequently </w:t>
      </w:r>
      <w:r w:rsidR="00E23530">
        <w:t xml:space="preserve">have traits which will also make them more employable than ND students </w:t>
      </w:r>
      <w:r w:rsidR="00597BDC">
        <w:t>who</w:t>
      </w:r>
      <w:r w:rsidR="00E23530">
        <w:t xml:space="preserve"> don’t go to </w:t>
      </w:r>
      <w:proofErr w:type="gramStart"/>
      <w:r w:rsidR="00E23530">
        <w:t xml:space="preserve">university </w:t>
      </w:r>
      <w:r w:rsidR="00C57A99">
        <w:t>,</w:t>
      </w:r>
      <w:proofErr w:type="gramEnd"/>
      <w:r w:rsidR="00C57A99">
        <w:t xml:space="preserve"> it is also likely that the university experience is adding significant value</w:t>
      </w:r>
      <w:r w:rsidR="00775F44">
        <w:t xml:space="preserve">, and increasing employability. </w:t>
      </w:r>
    </w:p>
    <w:p w14:paraId="5074AEFE" w14:textId="7253852C" w:rsidR="004B0992" w:rsidRDefault="00597BDC" w:rsidP="00755FA5">
      <w:pPr>
        <w:pStyle w:val="Heading3"/>
      </w:pPr>
      <w:r>
        <w:t>5</w:t>
      </w:r>
      <w:r w:rsidR="004B0992">
        <w:t xml:space="preserve">.3 </w:t>
      </w:r>
      <w:r w:rsidR="00611076">
        <w:t xml:space="preserve">The Experience of </w:t>
      </w:r>
      <w:r w:rsidR="007942A9">
        <w:t>ND</w:t>
      </w:r>
      <w:r w:rsidR="00611076">
        <w:t xml:space="preserve"> graduates </w:t>
      </w:r>
      <w:proofErr w:type="gramStart"/>
      <w:r w:rsidR="0047630A">
        <w:t>illustrates</w:t>
      </w:r>
      <w:proofErr w:type="gramEnd"/>
      <w:r w:rsidR="007942A9">
        <w:t xml:space="preserve"> the way that </w:t>
      </w:r>
      <w:r w:rsidR="002951EE">
        <w:t xml:space="preserve">Neurodivergence can </w:t>
      </w:r>
      <w:r w:rsidR="002A680B">
        <w:t xml:space="preserve">multiply existing disadvantage </w:t>
      </w:r>
    </w:p>
    <w:p w14:paraId="389EFCD3" w14:textId="46EDDBA2" w:rsidR="00755FA5" w:rsidRDefault="00755FA5" w:rsidP="00755FA5">
      <w:r>
        <w:t>Many ND people who go to university</w:t>
      </w:r>
      <w:r w:rsidR="007A2A8C">
        <w:t xml:space="preserve">, come from relatively privileged backgrounds. </w:t>
      </w:r>
      <w:r w:rsidR="00F53A3C">
        <w:t xml:space="preserve">People from the most deprived areas </w:t>
      </w:r>
      <w:r w:rsidR="004633C4">
        <w:t>POLAR</w:t>
      </w:r>
      <w:r w:rsidR="002F536B">
        <w:t xml:space="preserve"> </w:t>
      </w:r>
      <w:r w:rsidR="004633C4">
        <w:t xml:space="preserve">1 are half as likely </w:t>
      </w:r>
      <w:r w:rsidR="008E60A4">
        <w:t>to participate in Higher Education as people from the least deprived areas POLAR</w:t>
      </w:r>
      <w:r w:rsidR="002F536B">
        <w:t xml:space="preserve"> </w:t>
      </w:r>
      <w:r w:rsidR="008E60A4">
        <w:t xml:space="preserve">5 </w:t>
      </w:r>
      <w:sdt>
        <w:sdtPr>
          <w:id w:val="-1572499979"/>
          <w:citation/>
        </w:sdtPr>
        <w:sdtContent>
          <w:r w:rsidR="003514C5">
            <w:fldChar w:fldCharType="begin"/>
          </w:r>
          <w:r w:rsidR="003514C5">
            <w:instrText xml:space="preserve"> CITATION Hou \l 2057 </w:instrText>
          </w:r>
          <w:r w:rsidR="003514C5">
            <w:fldChar w:fldCharType="separate"/>
          </w:r>
          <w:r w:rsidR="003514C5">
            <w:rPr>
              <w:noProof/>
            </w:rPr>
            <w:t>(House of Commons Library2)</w:t>
          </w:r>
          <w:r w:rsidR="003514C5">
            <w:fldChar w:fldCharType="end"/>
          </w:r>
        </w:sdtContent>
      </w:sdt>
      <w:r w:rsidR="00001B8B">
        <w:t xml:space="preserve">. People with ND conditions who live in the most deprived areas </w:t>
      </w:r>
      <w:r w:rsidR="00810870">
        <w:t>are also less likely to receive support than those living in more affluent area</w:t>
      </w:r>
      <w:r w:rsidR="00473D05">
        <w:t xml:space="preserve">s. Amanda Kirby </w:t>
      </w:r>
      <w:r w:rsidR="0056256B">
        <w:t xml:space="preserve">in an article for </w:t>
      </w:r>
      <w:r w:rsidR="0047630A">
        <w:t>Teaching Times</w:t>
      </w:r>
      <w:r w:rsidR="0056256B">
        <w:t xml:space="preserve"> describes how because </w:t>
      </w:r>
      <w:r w:rsidR="0092197A">
        <w:t xml:space="preserve">of </w:t>
      </w:r>
      <w:r w:rsidR="0056256B">
        <w:t xml:space="preserve">background, </w:t>
      </w:r>
      <w:r w:rsidR="002E1A7B">
        <w:t>access to resources</w:t>
      </w:r>
      <w:r w:rsidR="002C3D1D">
        <w:t xml:space="preserve">, and educational </w:t>
      </w:r>
      <w:proofErr w:type="gramStart"/>
      <w:r w:rsidR="002C3D1D">
        <w:t xml:space="preserve">opportunities, </w:t>
      </w:r>
      <w:r w:rsidR="002E1A7B">
        <w:t xml:space="preserve"> two</w:t>
      </w:r>
      <w:proofErr w:type="gramEnd"/>
      <w:r w:rsidR="002E1A7B">
        <w:t xml:space="preserve"> identical ND children </w:t>
      </w:r>
      <w:r w:rsidR="00081F7E">
        <w:t xml:space="preserve">with the same ability and same traits </w:t>
      </w:r>
      <w:r w:rsidR="002C3D1D">
        <w:t>are likely to end up with vastly different life chances</w:t>
      </w:r>
      <w:r w:rsidR="003379CA">
        <w:t xml:space="preserve"> </w:t>
      </w:r>
      <w:sdt>
        <w:sdtPr>
          <w:id w:val="-1016065190"/>
          <w:citation/>
        </w:sdtPr>
        <w:sdtContent>
          <w:r w:rsidR="003379CA">
            <w:fldChar w:fldCharType="begin"/>
          </w:r>
          <w:r w:rsidR="003379CA">
            <w:instrText xml:space="preserve"> CITATION Ama21 \l 2057 </w:instrText>
          </w:r>
          <w:r w:rsidR="003379CA">
            <w:fldChar w:fldCharType="separate"/>
          </w:r>
          <w:r w:rsidR="003379CA">
            <w:rPr>
              <w:noProof/>
            </w:rPr>
            <w:t>(Kirby, 2021)</w:t>
          </w:r>
          <w:r w:rsidR="003379CA">
            <w:fldChar w:fldCharType="end"/>
          </w:r>
        </w:sdtContent>
      </w:sdt>
    </w:p>
    <w:p w14:paraId="127AC4E2" w14:textId="5E1D2EB7" w:rsidR="002C7E3C" w:rsidRPr="00755FA5" w:rsidRDefault="002C7E3C" w:rsidP="00755FA5">
      <w:r>
        <w:t xml:space="preserve">While it is excellent news that </w:t>
      </w:r>
      <w:r w:rsidR="00457770">
        <w:t xml:space="preserve">university almost completely closes the employment gap for many relatively </w:t>
      </w:r>
      <w:r w:rsidR="00C77BDC">
        <w:t>privileged</w:t>
      </w:r>
      <w:r w:rsidR="00457770">
        <w:t xml:space="preserve"> </w:t>
      </w:r>
      <w:r w:rsidR="00C77BDC">
        <w:t xml:space="preserve">ND </w:t>
      </w:r>
      <w:proofErr w:type="gramStart"/>
      <w:r w:rsidR="00C77BDC">
        <w:t>people .</w:t>
      </w:r>
      <w:proofErr w:type="gramEnd"/>
      <w:r w:rsidR="00C77BDC">
        <w:t xml:space="preserve"> It is tragic to think that ND people </w:t>
      </w:r>
      <w:r w:rsidR="00694E2C">
        <w:t xml:space="preserve">from </w:t>
      </w:r>
      <w:r w:rsidR="00047BB5">
        <w:t xml:space="preserve">disadvantaged </w:t>
      </w:r>
      <w:r w:rsidR="00177E50">
        <w:t xml:space="preserve">areas </w:t>
      </w:r>
      <w:r w:rsidR="0050266B">
        <w:t xml:space="preserve">are often not given the support they need to access a </w:t>
      </w:r>
      <w:r w:rsidR="00785C00">
        <w:t>life-changing</w:t>
      </w:r>
      <w:r w:rsidR="0050266B">
        <w:t xml:space="preserve"> </w:t>
      </w:r>
      <w:r w:rsidR="00785C00">
        <w:t xml:space="preserve">experience. </w:t>
      </w:r>
      <w:r w:rsidR="007B0B61">
        <w:t xml:space="preserve">It is even more </w:t>
      </w:r>
      <w:r w:rsidR="008D1A07">
        <w:t xml:space="preserve">tragic </w:t>
      </w:r>
      <w:r w:rsidR="00190BBB">
        <w:t xml:space="preserve">many ND people who have </w:t>
      </w:r>
      <w:r w:rsidR="008D1A07">
        <w:t xml:space="preserve">the </w:t>
      </w:r>
      <w:r w:rsidR="00190BBB">
        <w:t xml:space="preserve">chance to take advantage of </w:t>
      </w:r>
      <w:r w:rsidR="0028615C">
        <w:t>this</w:t>
      </w:r>
      <w:r w:rsidR="00190BBB">
        <w:t xml:space="preserve"> </w:t>
      </w:r>
      <w:r w:rsidR="00EF5DB8">
        <w:t>life-changing</w:t>
      </w:r>
      <w:r w:rsidR="00190BBB">
        <w:t xml:space="preserve"> experience are being put off </w:t>
      </w:r>
      <w:r w:rsidR="008D1A07">
        <w:t xml:space="preserve">by </w:t>
      </w:r>
      <w:r w:rsidR="00EF5DB8">
        <w:t xml:space="preserve">the </w:t>
      </w:r>
      <w:r w:rsidR="008D1A07">
        <w:t xml:space="preserve">fear of student debt and media articles casting doubt on the value of university education. </w:t>
      </w:r>
      <w:r w:rsidR="007B0B61">
        <w:t xml:space="preserve"> </w:t>
      </w:r>
    </w:p>
    <w:sectPr w:rsidR="002C7E3C" w:rsidRPr="00755FA5" w:rsidSect="00D66B5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2844BA" w14:textId="77777777" w:rsidR="009841EA" w:rsidRDefault="009841EA" w:rsidP="001E11D8">
      <w:pPr>
        <w:spacing w:after="0" w:line="240" w:lineRule="auto"/>
      </w:pPr>
      <w:r>
        <w:separator/>
      </w:r>
    </w:p>
  </w:endnote>
  <w:endnote w:type="continuationSeparator" w:id="0">
    <w:p w14:paraId="5AF3CE97" w14:textId="77777777" w:rsidR="009841EA" w:rsidRDefault="009841EA" w:rsidP="001E1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C3E8AA" w14:textId="77777777" w:rsidR="009841EA" w:rsidRDefault="009841EA" w:rsidP="001E11D8">
      <w:pPr>
        <w:spacing w:after="0" w:line="240" w:lineRule="auto"/>
      </w:pPr>
      <w:r>
        <w:separator/>
      </w:r>
    </w:p>
  </w:footnote>
  <w:footnote w:type="continuationSeparator" w:id="0">
    <w:p w14:paraId="4CA5D54B" w14:textId="77777777" w:rsidR="009841EA" w:rsidRDefault="009841EA" w:rsidP="001E11D8">
      <w:pPr>
        <w:spacing w:after="0" w:line="240" w:lineRule="auto"/>
      </w:pPr>
      <w:r>
        <w:continuationSeparator/>
      </w:r>
    </w:p>
  </w:footnote>
  <w:footnote w:id="1">
    <w:p w14:paraId="2C9A55B4" w14:textId="77777777" w:rsidR="003C34E7" w:rsidRDefault="003C34E7" w:rsidP="003C34E7">
      <w:pPr>
        <w:pStyle w:val="FootnoteText"/>
      </w:pPr>
      <w:r>
        <w:rPr>
          <w:rStyle w:val="FootnoteReference"/>
        </w:rPr>
        <w:footnoteRef/>
      </w:r>
      <w:r>
        <w:t xml:space="preserve"> Calculation from HESA data = Number of Qualifiers –((Number of Entrants -estimated number of with drawls over 3 years (assuming same rate as in first year in each year)) </w:t>
      </w:r>
    </w:p>
  </w:footnote>
  <w:footnote w:id="2">
    <w:p w14:paraId="16BBA4FB" w14:textId="77777777" w:rsidR="00CF7968" w:rsidRDefault="00CF7968" w:rsidP="00CF7968">
      <w:pPr>
        <w:pStyle w:val="FootnoteText"/>
      </w:pPr>
      <w:r>
        <w:rPr>
          <w:rStyle w:val="FootnoteReference"/>
        </w:rPr>
        <w:footnoteRef/>
      </w:r>
      <w:r>
        <w:t xml:space="preserve"> Autistic people make up approx. 1% UK </w:t>
      </w:r>
      <w:proofErr w:type="gramStart"/>
      <w:r>
        <w:t>population .</w:t>
      </w:r>
      <w:proofErr w:type="gramEnd"/>
      <w:r>
        <w:t xml:space="preserve"> Roughly ½ population are working </w:t>
      </w:r>
      <w:proofErr w:type="gramStart"/>
      <w:r>
        <w:t>age ,</w:t>
      </w:r>
      <w:proofErr w:type="gramEnd"/>
      <w:r>
        <w:t xml:space="preserve"> 30% autistic people are graduates, therefore approximate sum 700 000 *0.5 *0.3 = 105 000.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285567"/>
    <w:multiLevelType w:val="hybridMultilevel"/>
    <w:tmpl w:val="F9A8432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DC0023"/>
    <w:multiLevelType w:val="hybridMultilevel"/>
    <w:tmpl w:val="0C6A8674"/>
    <w:lvl w:ilvl="0" w:tplc="BB32E684">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536D47"/>
    <w:multiLevelType w:val="hybridMultilevel"/>
    <w:tmpl w:val="279A973E"/>
    <w:lvl w:ilvl="0" w:tplc="BB32E684">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345607"/>
    <w:multiLevelType w:val="hybridMultilevel"/>
    <w:tmpl w:val="19AA05D8"/>
    <w:lvl w:ilvl="0" w:tplc="08090011">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21758782">
    <w:abstractNumId w:val="0"/>
  </w:num>
  <w:num w:numId="2" w16cid:durableId="2070885995">
    <w:abstractNumId w:val="1"/>
  </w:num>
  <w:num w:numId="3" w16cid:durableId="853499878">
    <w:abstractNumId w:val="2"/>
  </w:num>
  <w:num w:numId="4" w16cid:durableId="5697273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565"/>
    <w:rsid w:val="00001B8B"/>
    <w:rsid w:val="0000223E"/>
    <w:rsid w:val="00003030"/>
    <w:rsid w:val="0000640F"/>
    <w:rsid w:val="000126F5"/>
    <w:rsid w:val="000166ED"/>
    <w:rsid w:val="000201BB"/>
    <w:rsid w:val="00020568"/>
    <w:rsid w:val="000213F6"/>
    <w:rsid w:val="00021F5B"/>
    <w:rsid w:val="000260C7"/>
    <w:rsid w:val="00027A66"/>
    <w:rsid w:val="00030FD3"/>
    <w:rsid w:val="00031EA6"/>
    <w:rsid w:val="000400E3"/>
    <w:rsid w:val="00041639"/>
    <w:rsid w:val="0004348D"/>
    <w:rsid w:val="00044F2C"/>
    <w:rsid w:val="00047BB5"/>
    <w:rsid w:val="00051296"/>
    <w:rsid w:val="00052C30"/>
    <w:rsid w:val="00052EA7"/>
    <w:rsid w:val="0005402E"/>
    <w:rsid w:val="000561FD"/>
    <w:rsid w:val="0005701B"/>
    <w:rsid w:val="00060032"/>
    <w:rsid w:val="000635FB"/>
    <w:rsid w:val="00065385"/>
    <w:rsid w:val="00066A07"/>
    <w:rsid w:val="0007318B"/>
    <w:rsid w:val="00074F66"/>
    <w:rsid w:val="000753F1"/>
    <w:rsid w:val="00075970"/>
    <w:rsid w:val="00076755"/>
    <w:rsid w:val="00081F7E"/>
    <w:rsid w:val="00083805"/>
    <w:rsid w:val="0008656B"/>
    <w:rsid w:val="000923E6"/>
    <w:rsid w:val="000A3918"/>
    <w:rsid w:val="000A487B"/>
    <w:rsid w:val="000A64B0"/>
    <w:rsid w:val="000A6C21"/>
    <w:rsid w:val="000A7061"/>
    <w:rsid w:val="000A7D9B"/>
    <w:rsid w:val="000B1A64"/>
    <w:rsid w:val="000B1EC7"/>
    <w:rsid w:val="000B3493"/>
    <w:rsid w:val="000B4271"/>
    <w:rsid w:val="000B5794"/>
    <w:rsid w:val="000B6D04"/>
    <w:rsid w:val="000C11AC"/>
    <w:rsid w:val="000C1C97"/>
    <w:rsid w:val="000D03B9"/>
    <w:rsid w:val="000D2EE1"/>
    <w:rsid w:val="000D3BB7"/>
    <w:rsid w:val="000D4068"/>
    <w:rsid w:val="000D5355"/>
    <w:rsid w:val="000E20E0"/>
    <w:rsid w:val="000E3DF2"/>
    <w:rsid w:val="000E5E09"/>
    <w:rsid w:val="000E656F"/>
    <w:rsid w:val="000E7588"/>
    <w:rsid w:val="000E7E99"/>
    <w:rsid w:val="000F01F0"/>
    <w:rsid w:val="000F1BDF"/>
    <w:rsid w:val="000F4B3B"/>
    <w:rsid w:val="000F7250"/>
    <w:rsid w:val="001012DF"/>
    <w:rsid w:val="00101C2C"/>
    <w:rsid w:val="00106D56"/>
    <w:rsid w:val="001072D0"/>
    <w:rsid w:val="001100BA"/>
    <w:rsid w:val="001135B8"/>
    <w:rsid w:val="001148DB"/>
    <w:rsid w:val="00115BEA"/>
    <w:rsid w:val="00116F54"/>
    <w:rsid w:val="0012017D"/>
    <w:rsid w:val="00120D95"/>
    <w:rsid w:val="00123C62"/>
    <w:rsid w:val="0012507D"/>
    <w:rsid w:val="00126EA8"/>
    <w:rsid w:val="001276FA"/>
    <w:rsid w:val="00133AB8"/>
    <w:rsid w:val="00136DE4"/>
    <w:rsid w:val="00137A93"/>
    <w:rsid w:val="0014323E"/>
    <w:rsid w:val="00146D45"/>
    <w:rsid w:val="00147B68"/>
    <w:rsid w:val="0015019D"/>
    <w:rsid w:val="001562F8"/>
    <w:rsid w:val="00157712"/>
    <w:rsid w:val="00160921"/>
    <w:rsid w:val="00161392"/>
    <w:rsid w:val="00166B0A"/>
    <w:rsid w:val="001716E2"/>
    <w:rsid w:val="00172290"/>
    <w:rsid w:val="001723FB"/>
    <w:rsid w:val="00172A62"/>
    <w:rsid w:val="00172B03"/>
    <w:rsid w:val="00174074"/>
    <w:rsid w:val="001749AF"/>
    <w:rsid w:val="00174F74"/>
    <w:rsid w:val="00177E50"/>
    <w:rsid w:val="001845F6"/>
    <w:rsid w:val="00184DB2"/>
    <w:rsid w:val="0018608C"/>
    <w:rsid w:val="00190BBB"/>
    <w:rsid w:val="001942CD"/>
    <w:rsid w:val="0019586D"/>
    <w:rsid w:val="001A1E21"/>
    <w:rsid w:val="001A2523"/>
    <w:rsid w:val="001A3987"/>
    <w:rsid w:val="001B076C"/>
    <w:rsid w:val="001B2BA0"/>
    <w:rsid w:val="001B4049"/>
    <w:rsid w:val="001B4213"/>
    <w:rsid w:val="001B49F8"/>
    <w:rsid w:val="001B57D3"/>
    <w:rsid w:val="001B6089"/>
    <w:rsid w:val="001C47EA"/>
    <w:rsid w:val="001C6074"/>
    <w:rsid w:val="001D076C"/>
    <w:rsid w:val="001D20CA"/>
    <w:rsid w:val="001D59E3"/>
    <w:rsid w:val="001E11D8"/>
    <w:rsid w:val="001E1279"/>
    <w:rsid w:val="001E7223"/>
    <w:rsid w:val="001F05E8"/>
    <w:rsid w:val="001F27F2"/>
    <w:rsid w:val="001F31AE"/>
    <w:rsid w:val="001F3E79"/>
    <w:rsid w:val="001F40D1"/>
    <w:rsid w:val="001F56B1"/>
    <w:rsid w:val="00205D63"/>
    <w:rsid w:val="002070A8"/>
    <w:rsid w:val="002113C3"/>
    <w:rsid w:val="00211C47"/>
    <w:rsid w:val="00211D04"/>
    <w:rsid w:val="0021331E"/>
    <w:rsid w:val="00214C05"/>
    <w:rsid w:val="00217677"/>
    <w:rsid w:val="00217F8C"/>
    <w:rsid w:val="00222E52"/>
    <w:rsid w:val="00225155"/>
    <w:rsid w:val="00230992"/>
    <w:rsid w:val="00230C6E"/>
    <w:rsid w:val="00230FF1"/>
    <w:rsid w:val="002322ED"/>
    <w:rsid w:val="0023288F"/>
    <w:rsid w:val="0023518E"/>
    <w:rsid w:val="00235F23"/>
    <w:rsid w:val="00240174"/>
    <w:rsid w:val="00242538"/>
    <w:rsid w:val="00243CF8"/>
    <w:rsid w:val="0024704C"/>
    <w:rsid w:val="00247F23"/>
    <w:rsid w:val="0025059C"/>
    <w:rsid w:val="00251745"/>
    <w:rsid w:val="0025535D"/>
    <w:rsid w:val="002553FF"/>
    <w:rsid w:val="00261D2F"/>
    <w:rsid w:val="00261E79"/>
    <w:rsid w:val="00262D1B"/>
    <w:rsid w:val="00264211"/>
    <w:rsid w:val="00265FE8"/>
    <w:rsid w:val="0027111F"/>
    <w:rsid w:val="00272012"/>
    <w:rsid w:val="00274146"/>
    <w:rsid w:val="00275354"/>
    <w:rsid w:val="00275FBB"/>
    <w:rsid w:val="00277612"/>
    <w:rsid w:val="00281519"/>
    <w:rsid w:val="0028279A"/>
    <w:rsid w:val="00285312"/>
    <w:rsid w:val="0028615C"/>
    <w:rsid w:val="002901D6"/>
    <w:rsid w:val="0029031A"/>
    <w:rsid w:val="002903BB"/>
    <w:rsid w:val="002909DE"/>
    <w:rsid w:val="00291AAF"/>
    <w:rsid w:val="00291D7F"/>
    <w:rsid w:val="002937A9"/>
    <w:rsid w:val="002951EE"/>
    <w:rsid w:val="00296F20"/>
    <w:rsid w:val="002A3619"/>
    <w:rsid w:val="002A3862"/>
    <w:rsid w:val="002A604F"/>
    <w:rsid w:val="002A680B"/>
    <w:rsid w:val="002B29D5"/>
    <w:rsid w:val="002B4293"/>
    <w:rsid w:val="002B4F8E"/>
    <w:rsid w:val="002C2AB6"/>
    <w:rsid w:val="002C32F0"/>
    <w:rsid w:val="002C3A7E"/>
    <w:rsid w:val="002C3D1D"/>
    <w:rsid w:val="002C4065"/>
    <w:rsid w:val="002C7E3C"/>
    <w:rsid w:val="002D1A29"/>
    <w:rsid w:val="002D4E99"/>
    <w:rsid w:val="002D55D7"/>
    <w:rsid w:val="002D69D5"/>
    <w:rsid w:val="002D6A51"/>
    <w:rsid w:val="002D7A43"/>
    <w:rsid w:val="002E1A7B"/>
    <w:rsid w:val="002E5C7A"/>
    <w:rsid w:val="002F0D59"/>
    <w:rsid w:val="002F27BD"/>
    <w:rsid w:val="002F536B"/>
    <w:rsid w:val="003015CC"/>
    <w:rsid w:val="003107D4"/>
    <w:rsid w:val="003151C7"/>
    <w:rsid w:val="00317AE6"/>
    <w:rsid w:val="00322DF7"/>
    <w:rsid w:val="003232FB"/>
    <w:rsid w:val="003248E1"/>
    <w:rsid w:val="0033068D"/>
    <w:rsid w:val="0033087D"/>
    <w:rsid w:val="0033171B"/>
    <w:rsid w:val="00334397"/>
    <w:rsid w:val="003358B3"/>
    <w:rsid w:val="003360EA"/>
    <w:rsid w:val="003372C2"/>
    <w:rsid w:val="003375B9"/>
    <w:rsid w:val="003379CA"/>
    <w:rsid w:val="00340EBD"/>
    <w:rsid w:val="00342C8F"/>
    <w:rsid w:val="00345089"/>
    <w:rsid w:val="003469AD"/>
    <w:rsid w:val="00346E2D"/>
    <w:rsid w:val="003477B3"/>
    <w:rsid w:val="003514C5"/>
    <w:rsid w:val="0035241F"/>
    <w:rsid w:val="003557E8"/>
    <w:rsid w:val="00356E30"/>
    <w:rsid w:val="0036135C"/>
    <w:rsid w:val="00366D93"/>
    <w:rsid w:val="00374FC3"/>
    <w:rsid w:val="00376611"/>
    <w:rsid w:val="003772D1"/>
    <w:rsid w:val="00377A98"/>
    <w:rsid w:val="00377B31"/>
    <w:rsid w:val="00377DB1"/>
    <w:rsid w:val="0038148A"/>
    <w:rsid w:val="00382181"/>
    <w:rsid w:val="00382640"/>
    <w:rsid w:val="00390649"/>
    <w:rsid w:val="00393628"/>
    <w:rsid w:val="003938F7"/>
    <w:rsid w:val="00396D93"/>
    <w:rsid w:val="00397C2C"/>
    <w:rsid w:val="003A0271"/>
    <w:rsid w:val="003A02CE"/>
    <w:rsid w:val="003A0EFD"/>
    <w:rsid w:val="003A1D74"/>
    <w:rsid w:val="003A2254"/>
    <w:rsid w:val="003A5526"/>
    <w:rsid w:val="003A6B0A"/>
    <w:rsid w:val="003B2413"/>
    <w:rsid w:val="003B54F9"/>
    <w:rsid w:val="003C0616"/>
    <w:rsid w:val="003C1308"/>
    <w:rsid w:val="003C1C5B"/>
    <w:rsid w:val="003C2416"/>
    <w:rsid w:val="003C34E7"/>
    <w:rsid w:val="003C361E"/>
    <w:rsid w:val="003C4417"/>
    <w:rsid w:val="003C6F33"/>
    <w:rsid w:val="003D1CC7"/>
    <w:rsid w:val="003D33A7"/>
    <w:rsid w:val="003E1E18"/>
    <w:rsid w:val="003E5C87"/>
    <w:rsid w:val="004009AC"/>
    <w:rsid w:val="004050BA"/>
    <w:rsid w:val="00412F37"/>
    <w:rsid w:val="00416E4C"/>
    <w:rsid w:val="00417D36"/>
    <w:rsid w:val="00424849"/>
    <w:rsid w:val="00425773"/>
    <w:rsid w:val="00425D93"/>
    <w:rsid w:val="00426AC6"/>
    <w:rsid w:val="004270ED"/>
    <w:rsid w:val="0042718E"/>
    <w:rsid w:val="00427226"/>
    <w:rsid w:val="00430EF1"/>
    <w:rsid w:val="00430F95"/>
    <w:rsid w:val="00433446"/>
    <w:rsid w:val="00433C21"/>
    <w:rsid w:val="004340F8"/>
    <w:rsid w:val="004346C0"/>
    <w:rsid w:val="00435D48"/>
    <w:rsid w:val="00437EAA"/>
    <w:rsid w:val="00442E76"/>
    <w:rsid w:val="00445032"/>
    <w:rsid w:val="00451935"/>
    <w:rsid w:val="00452494"/>
    <w:rsid w:val="0045617A"/>
    <w:rsid w:val="00457770"/>
    <w:rsid w:val="00460085"/>
    <w:rsid w:val="00460E0E"/>
    <w:rsid w:val="004633C4"/>
    <w:rsid w:val="0046440E"/>
    <w:rsid w:val="00464E93"/>
    <w:rsid w:val="00470277"/>
    <w:rsid w:val="00471AF6"/>
    <w:rsid w:val="00473D05"/>
    <w:rsid w:val="0047630A"/>
    <w:rsid w:val="0048003A"/>
    <w:rsid w:val="004826C1"/>
    <w:rsid w:val="00483AA8"/>
    <w:rsid w:val="00483F10"/>
    <w:rsid w:val="0048526C"/>
    <w:rsid w:val="004871EE"/>
    <w:rsid w:val="00490C5E"/>
    <w:rsid w:val="00496435"/>
    <w:rsid w:val="004A6C31"/>
    <w:rsid w:val="004B0992"/>
    <w:rsid w:val="004B23B2"/>
    <w:rsid w:val="004C23C1"/>
    <w:rsid w:val="004C2DF8"/>
    <w:rsid w:val="004D4756"/>
    <w:rsid w:val="004D4A64"/>
    <w:rsid w:val="004E2D7B"/>
    <w:rsid w:val="004E3E14"/>
    <w:rsid w:val="004E462B"/>
    <w:rsid w:val="004E69BE"/>
    <w:rsid w:val="004F22EC"/>
    <w:rsid w:val="004F76A8"/>
    <w:rsid w:val="00500409"/>
    <w:rsid w:val="0050266B"/>
    <w:rsid w:val="0050288B"/>
    <w:rsid w:val="00504B7D"/>
    <w:rsid w:val="00505251"/>
    <w:rsid w:val="005153C8"/>
    <w:rsid w:val="00515AFD"/>
    <w:rsid w:val="00516961"/>
    <w:rsid w:val="00520F66"/>
    <w:rsid w:val="00521B23"/>
    <w:rsid w:val="00530625"/>
    <w:rsid w:val="005319D8"/>
    <w:rsid w:val="00533259"/>
    <w:rsid w:val="005349B1"/>
    <w:rsid w:val="005375D5"/>
    <w:rsid w:val="00540334"/>
    <w:rsid w:val="00543CA0"/>
    <w:rsid w:val="005461F3"/>
    <w:rsid w:val="005465D6"/>
    <w:rsid w:val="005504D7"/>
    <w:rsid w:val="00551EB1"/>
    <w:rsid w:val="0055279C"/>
    <w:rsid w:val="00556B9A"/>
    <w:rsid w:val="00557ABE"/>
    <w:rsid w:val="00561A3C"/>
    <w:rsid w:val="0056256B"/>
    <w:rsid w:val="0056486C"/>
    <w:rsid w:val="005656BB"/>
    <w:rsid w:val="00566467"/>
    <w:rsid w:val="00571013"/>
    <w:rsid w:val="005719C4"/>
    <w:rsid w:val="00572BAD"/>
    <w:rsid w:val="00573FF2"/>
    <w:rsid w:val="0057665E"/>
    <w:rsid w:val="00576E8D"/>
    <w:rsid w:val="00581FF0"/>
    <w:rsid w:val="005854C3"/>
    <w:rsid w:val="005913F4"/>
    <w:rsid w:val="00591B9B"/>
    <w:rsid w:val="005924FA"/>
    <w:rsid w:val="00594C44"/>
    <w:rsid w:val="00597BDC"/>
    <w:rsid w:val="005A3276"/>
    <w:rsid w:val="005A42D4"/>
    <w:rsid w:val="005A438D"/>
    <w:rsid w:val="005A715A"/>
    <w:rsid w:val="005B02A4"/>
    <w:rsid w:val="005B038B"/>
    <w:rsid w:val="005B1660"/>
    <w:rsid w:val="005C0D09"/>
    <w:rsid w:val="005C3E36"/>
    <w:rsid w:val="005C651F"/>
    <w:rsid w:val="005C7875"/>
    <w:rsid w:val="005D248E"/>
    <w:rsid w:val="005D33B9"/>
    <w:rsid w:val="005D3A2D"/>
    <w:rsid w:val="005D5C7F"/>
    <w:rsid w:val="005D69C2"/>
    <w:rsid w:val="005E031A"/>
    <w:rsid w:val="005E0F74"/>
    <w:rsid w:val="005E21CB"/>
    <w:rsid w:val="005E3DA5"/>
    <w:rsid w:val="005E421A"/>
    <w:rsid w:val="005E4814"/>
    <w:rsid w:val="005E57F9"/>
    <w:rsid w:val="005E7A1D"/>
    <w:rsid w:val="005E7BC8"/>
    <w:rsid w:val="005F1BBE"/>
    <w:rsid w:val="005F2F81"/>
    <w:rsid w:val="005F41BA"/>
    <w:rsid w:val="005F6082"/>
    <w:rsid w:val="005F6F9E"/>
    <w:rsid w:val="005F7541"/>
    <w:rsid w:val="0060133B"/>
    <w:rsid w:val="0060136E"/>
    <w:rsid w:val="00601A21"/>
    <w:rsid w:val="006020A8"/>
    <w:rsid w:val="00606149"/>
    <w:rsid w:val="00606B6E"/>
    <w:rsid w:val="00611076"/>
    <w:rsid w:val="0061304A"/>
    <w:rsid w:val="00614ABF"/>
    <w:rsid w:val="0061518C"/>
    <w:rsid w:val="00617151"/>
    <w:rsid w:val="0061726A"/>
    <w:rsid w:val="00617556"/>
    <w:rsid w:val="006176DD"/>
    <w:rsid w:val="00617881"/>
    <w:rsid w:val="006212BB"/>
    <w:rsid w:val="00623B4A"/>
    <w:rsid w:val="006245F5"/>
    <w:rsid w:val="00634DB9"/>
    <w:rsid w:val="006363DA"/>
    <w:rsid w:val="0063656B"/>
    <w:rsid w:val="0063684B"/>
    <w:rsid w:val="00640A9A"/>
    <w:rsid w:val="00644A7C"/>
    <w:rsid w:val="00644C5C"/>
    <w:rsid w:val="00645153"/>
    <w:rsid w:val="00656BBB"/>
    <w:rsid w:val="006574D6"/>
    <w:rsid w:val="00657722"/>
    <w:rsid w:val="00660F11"/>
    <w:rsid w:val="00661953"/>
    <w:rsid w:val="00662470"/>
    <w:rsid w:val="00662603"/>
    <w:rsid w:val="00664F43"/>
    <w:rsid w:val="006673FA"/>
    <w:rsid w:val="0067267D"/>
    <w:rsid w:val="00672925"/>
    <w:rsid w:val="006746F2"/>
    <w:rsid w:val="00680AF1"/>
    <w:rsid w:val="0068104A"/>
    <w:rsid w:val="0068120B"/>
    <w:rsid w:val="00691165"/>
    <w:rsid w:val="006921E2"/>
    <w:rsid w:val="00692868"/>
    <w:rsid w:val="00694E2C"/>
    <w:rsid w:val="0069593C"/>
    <w:rsid w:val="006A15BB"/>
    <w:rsid w:val="006A43DD"/>
    <w:rsid w:val="006A4438"/>
    <w:rsid w:val="006A552C"/>
    <w:rsid w:val="006A6F96"/>
    <w:rsid w:val="006B1A2C"/>
    <w:rsid w:val="006B46E6"/>
    <w:rsid w:val="006B5826"/>
    <w:rsid w:val="006B5C15"/>
    <w:rsid w:val="006B5C4B"/>
    <w:rsid w:val="006C189E"/>
    <w:rsid w:val="006C390B"/>
    <w:rsid w:val="006C3DD6"/>
    <w:rsid w:val="006C41C7"/>
    <w:rsid w:val="006C5D0C"/>
    <w:rsid w:val="006C60CF"/>
    <w:rsid w:val="006C7190"/>
    <w:rsid w:val="006D1CB1"/>
    <w:rsid w:val="006D6CC8"/>
    <w:rsid w:val="006D6FB5"/>
    <w:rsid w:val="006E19AC"/>
    <w:rsid w:val="006E5CF4"/>
    <w:rsid w:val="006E6CFA"/>
    <w:rsid w:val="006F061F"/>
    <w:rsid w:val="006F3341"/>
    <w:rsid w:val="006F5110"/>
    <w:rsid w:val="006F5A86"/>
    <w:rsid w:val="006F6C50"/>
    <w:rsid w:val="00702C53"/>
    <w:rsid w:val="0070346E"/>
    <w:rsid w:val="0070478D"/>
    <w:rsid w:val="00705526"/>
    <w:rsid w:val="00706FC7"/>
    <w:rsid w:val="007102D0"/>
    <w:rsid w:val="007118F5"/>
    <w:rsid w:val="00711D00"/>
    <w:rsid w:val="0071579B"/>
    <w:rsid w:val="00720393"/>
    <w:rsid w:val="007232AE"/>
    <w:rsid w:val="0072657B"/>
    <w:rsid w:val="00730FED"/>
    <w:rsid w:val="0074170D"/>
    <w:rsid w:val="00743C4B"/>
    <w:rsid w:val="00746F93"/>
    <w:rsid w:val="00751988"/>
    <w:rsid w:val="00755FA5"/>
    <w:rsid w:val="007575DC"/>
    <w:rsid w:val="00760366"/>
    <w:rsid w:val="00761DA3"/>
    <w:rsid w:val="0076369E"/>
    <w:rsid w:val="0076647A"/>
    <w:rsid w:val="00767ED1"/>
    <w:rsid w:val="007700BA"/>
    <w:rsid w:val="00775F44"/>
    <w:rsid w:val="00784EBA"/>
    <w:rsid w:val="00785C00"/>
    <w:rsid w:val="00786FC9"/>
    <w:rsid w:val="00791701"/>
    <w:rsid w:val="0079308C"/>
    <w:rsid w:val="007942A9"/>
    <w:rsid w:val="00794D92"/>
    <w:rsid w:val="00796FC2"/>
    <w:rsid w:val="007979F2"/>
    <w:rsid w:val="007A1803"/>
    <w:rsid w:val="007A2A8C"/>
    <w:rsid w:val="007A2E94"/>
    <w:rsid w:val="007A5BF1"/>
    <w:rsid w:val="007A660D"/>
    <w:rsid w:val="007A687C"/>
    <w:rsid w:val="007A7EE1"/>
    <w:rsid w:val="007B0A95"/>
    <w:rsid w:val="007B0B61"/>
    <w:rsid w:val="007B0D71"/>
    <w:rsid w:val="007B1858"/>
    <w:rsid w:val="007B1AC8"/>
    <w:rsid w:val="007B2220"/>
    <w:rsid w:val="007B3D83"/>
    <w:rsid w:val="007B5CB4"/>
    <w:rsid w:val="007B6601"/>
    <w:rsid w:val="007B783A"/>
    <w:rsid w:val="007C0C4A"/>
    <w:rsid w:val="007C2505"/>
    <w:rsid w:val="007C359E"/>
    <w:rsid w:val="007C5BDF"/>
    <w:rsid w:val="007C6F51"/>
    <w:rsid w:val="007D0452"/>
    <w:rsid w:val="007D1151"/>
    <w:rsid w:val="007D1376"/>
    <w:rsid w:val="007D3D76"/>
    <w:rsid w:val="007D6B7E"/>
    <w:rsid w:val="007E1DE2"/>
    <w:rsid w:val="007E1E86"/>
    <w:rsid w:val="007E3309"/>
    <w:rsid w:val="007E6B12"/>
    <w:rsid w:val="007E7D42"/>
    <w:rsid w:val="007F489B"/>
    <w:rsid w:val="007F6358"/>
    <w:rsid w:val="00800C5C"/>
    <w:rsid w:val="0080172F"/>
    <w:rsid w:val="00803E3F"/>
    <w:rsid w:val="0080481A"/>
    <w:rsid w:val="008049BE"/>
    <w:rsid w:val="00804FE5"/>
    <w:rsid w:val="00806D2E"/>
    <w:rsid w:val="00810870"/>
    <w:rsid w:val="0081147A"/>
    <w:rsid w:val="00816160"/>
    <w:rsid w:val="00823136"/>
    <w:rsid w:val="00824086"/>
    <w:rsid w:val="00824BF7"/>
    <w:rsid w:val="00827F9F"/>
    <w:rsid w:val="00830155"/>
    <w:rsid w:val="0084094D"/>
    <w:rsid w:val="00842C64"/>
    <w:rsid w:val="008450EA"/>
    <w:rsid w:val="00846589"/>
    <w:rsid w:val="008476C0"/>
    <w:rsid w:val="00851084"/>
    <w:rsid w:val="0085121C"/>
    <w:rsid w:val="0085160E"/>
    <w:rsid w:val="008538A1"/>
    <w:rsid w:val="00854D90"/>
    <w:rsid w:val="008573CD"/>
    <w:rsid w:val="00861C0B"/>
    <w:rsid w:val="008733FC"/>
    <w:rsid w:val="0087585C"/>
    <w:rsid w:val="0087654F"/>
    <w:rsid w:val="00877CA6"/>
    <w:rsid w:val="00883D98"/>
    <w:rsid w:val="00883F14"/>
    <w:rsid w:val="0088564A"/>
    <w:rsid w:val="008903D6"/>
    <w:rsid w:val="00891412"/>
    <w:rsid w:val="0089166B"/>
    <w:rsid w:val="008966ED"/>
    <w:rsid w:val="00897249"/>
    <w:rsid w:val="008A2F92"/>
    <w:rsid w:val="008A5956"/>
    <w:rsid w:val="008B0BF3"/>
    <w:rsid w:val="008B109C"/>
    <w:rsid w:val="008B1DD1"/>
    <w:rsid w:val="008B3AB1"/>
    <w:rsid w:val="008B4D96"/>
    <w:rsid w:val="008B5591"/>
    <w:rsid w:val="008B571C"/>
    <w:rsid w:val="008B57B3"/>
    <w:rsid w:val="008B61C0"/>
    <w:rsid w:val="008C0B9C"/>
    <w:rsid w:val="008C303E"/>
    <w:rsid w:val="008C427C"/>
    <w:rsid w:val="008C58B2"/>
    <w:rsid w:val="008C5B0B"/>
    <w:rsid w:val="008C7C64"/>
    <w:rsid w:val="008D151A"/>
    <w:rsid w:val="008D192A"/>
    <w:rsid w:val="008D1A07"/>
    <w:rsid w:val="008D2587"/>
    <w:rsid w:val="008D3108"/>
    <w:rsid w:val="008D5DC7"/>
    <w:rsid w:val="008E60A4"/>
    <w:rsid w:val="008E6B90"/>
    <w:rsid w:val="008F2200"/>
    <w:rsid w:val="00903F17"/>
    <w:rsid w:val="009041DA"/>
    <w:rsid w:val="009065D1"/>
    <w:rsid w:val="00917BAF"/>
    <w:rsid w:val="0092197A"/>
    <w:rsid w:val="00921AE6"/>
    <w:rsid w:val="00924553"/>
    <w:rsid w:val="00930179"/>
    <w:rsid w:val="00930DB9"/>
    <w:rsid w:val="0093341A"/>
    <w:rsid w:val="00936D9B"/>
    <w:rsid w:val="00940CB6"/>
    <w:rsid w:val="00941E96"/>
    <w:rsid w:val="009425D5"/>
    <w:rsid w:val="00946E6C"/>
    <w:rsid w:val="00963841"/>
    <w:rsid w:val="009643CF"/>
    <w:rsid w:val="009659D3"/>
    <w:rsid w:val="00975DAF"/>
    <w:rsid w:val="009840F8"/>
    <w:rsid w:val="009841EA"/>
    <w:rsid w:val="00985EB0"/>
    <w:rsid w:val="00986F92"/>
    <w:rsid w:val="0099183C"/>
    <w:rsid w:val="00991927"/>
    <w:rsid w:val="0099378F"/>
    <w:rsid w:val="00994FD9"/>
    <w:rsid w:val="009A1F9F"/>
    <w:rsid w:val="009A36CA"/>
    <w:rsid w:val="009A432F"/>
    <w:rsid w:val="009A7AF4"/>
    <w:rsid w:val="009B195B"/>
    <w:rsid w:val="009B2782"/>
    <w:rsid w:val="009B412A"/>
    <w:rsid w:val="009B502A"/>
    <w:rsid w:val="009B5CF9"/>
    <w:rsid w:val="009C08AC"/>
    <w:rsid w:val="009C33D6"/>
    <w:rsid w:val="009C3E0B"/>
    <w:rsid w:val="009C47FD"/>
    <w:rsid w:val="009C4CE5"/>
    <w:rsid w:val="009C7838"/>
    <w:rsid w:val="009C79FA"/>
    <w:rsid w:val="009D1410"/>
    <w:rsid w:val="009D1AA7"/>
    <w:rsid w:val="009E1554"/>
    <w:rsid w:val="009E17A9"/>
    <w:rsid w:val="009E324C"/>
    <w:rsid w:val="009F2B7D"/>
    <w:rsid w:val="009F3A80"/>
    <w:rsid w:val="009F4CE3"/>
    <w:rsid w:val="009F710B"/>
    <w:rsid w:val="00A03083"/>
    <w:rsid w:val="00A04DCF"/>
    <w:rsid w:val="00A071F0"/>
    <w:rsid w:val="00A10459"/>
    <w:rsid w:val="00A144CF"/>
    <w:rsid w:val="00A16080"/>
    <w:rsid w:val="00A16565"/>
    <w:rsid w:val="00A177DA"/>
    <w:rsid w:val="00A20B45"/>
    <w:rsid w:val="00A2184F"/>
    <w:rsid w:val="00A24675"/>
    <w:rsid w:val="00A27806"/>
    <w:rsid w:val="00A30D51"/>
    <w:rsid w:val="00A31E1D"/>
    <w:rsid w:val="00A32AD7"/>
    <w:rsid w:val="00A3442F"/>
    <w:rsid w:val="00A36A8E"/>
    <w:rsid w:val="00A37C32"/>
    <w:rsid w:val="00A4178F"/>
    <w:rsid w:val="00A42147"/>
    <w:rsid w:val="00A43DB6"/>
    <w:rsid w:val="00A45A83"/>
    <w:rsid w:val="00A517C7"/>
    <w:rsid w:val="00A5339F"/>
    <w:rsid w:val="00A54089"/>
    <w:rsid w:val="00A54266"/>
    <w:rsid w:val="00A60CD6"/>
    <w:rsid w:val="00A60CED"/>
    <w:rsid w:val="00A65D31"/>
    <w:rsid w:val="00A70BD8"/>
    <w:rsid w:val="00A70C15"/>
    <w:rsid w:val="00A75023"/>
    <w:rsid w:val="00A80240"/>
    <w:rsid w:val="00A85324"/>
    <w:rsid w:val="00A90679"/>
    <w:rsid w:val="00A9327D"/>
    <w:rsid w:val="00A9469A"/>
    <w:rsid w:val="00A961F2"/>
    <w:rsid w:val="00A967D8"/>
    <w:rsid w:val="00AA0523"/>
    <w:rsid w:val="00AA2C3E"/>
    <w:rsid w:val="00AA3115"/>
    <w:rsid w:val="00AA3261"/>
    <w:rsid w:val="00AA3CC7"/>
    <w:rsid w:val="00AA4818"/>
    <w:rsid w:val="00AA5BFF"/>
    <w:rsid w:val="00AA5E8C"/>
    <w:rsid w:val="00AA671D"/>
    <w:rsid w:val="00AB59A8"/>
    <w:rsid w:val="00AB7E7D"/>
    <w:rsid w:val="00AC21CC"/>
    <w:rsid w:val="00AC535E"/>
    <w:rsid w:val="00AC61C8"/>
    <w:rsid w:val="00AC764E"/>
    <w:rsid w:val="00AC78D9"/>
    <w:rsid w:val="00AD0972"/>
    <w:rsid w:val="00AD56E4"/>
    <w:rsid w:val="00AD7B9A"/>
    <w:rsid w:val="00AE04D9"/>
    <w:rsid w:val="00AE1F6D"/>
    <w:rsid w:val="00AE2B41"/>
    <w:rsid w:val="00AE44B8"/>
    <w:rsid w:val="00AE592A"/>
    <w:rsid w:val="00AF64EF"/>
    <w:rsid w:val="00AF7AD4"/>
    <w:rsid w:val="00B00DE9"/>
    <w:rsid w:val="00B02971"/>
    <w:rsid w:val="00B045DD"/>
    <w:rsid w:val="00B11369"/>
    <w:rsid w:val="00B12500"/>
    <w:rsid w:val="00B12619"/>
    <w:rsid w:val="00B15211"/>
    <w:rsid w:val="00B152F4"/>
    <w:rsid w:val="00B20574"/>
    <w:rsid w:val="00B2500C"/>
    <w:rsid w:val="00B278EA"/>
    <w:rsid w:val="00B4020A"/>
    <w:rsid w:val="00B4511C"/>
    <w:rsid w:val="00B5219D"/>
    <w:rsid w:val="00B65CBA"/>
    <w:rsid w:val="00B71D44"/>
    <w:rsid w:val="00B73C91"/>
    <w:rsid w:val="00B815AA"/>
    <w:rsid w:val="00B83CF1"/>
    <w:rsid w:val="00B8749C"/>
    <w:rsid w:val="00B911E8"/>
    <w:rsid w:val="00B9297A"/>
    <w:rsid w:val="00B96687"/>
    <w:rsid w:val="00B96FA5"/>
    <w:rsid w:val="00BA2E89"/>
    <w:rsid w:val="00BA5DD3"/>
    <w:rsid w:val="00BB1076"/>
    <w:rsid w:val="00BB2290"/>
    <w:rsid w:val="00BC0289"/>
    <w:rsid w:val="00BC7DDD"/>
    <w:rsid w:val="00BD000D"/>
    <w:rsid w:val="00BD2B61"/>
    <w:rsid w:val="00BD43BD"/>
    <w:rsid w:val="00BD6518"/>
    <w:rsid w:val="00BD6519"/>
    <w:rsid w:val="00BE14D4"/>
    <w:rsid w:val="00BE4189"/>
    <w:rsid w:val="00BE5C63"/>
    <w:rsid w:val="00BE6100"/>
    <w:rsid w:val="00BF0311"/>
    <w:rsid w:val="00BF0721"/>
    <w:rsid w:val="00BF3E28"/>
    <w:rsid w:val="00BF79EF"/>
    <w:rsid w:val="00C04A4F"/>
    <w:rsid w:val="00C11CE8"/>
    <w:rsid w:val="00C11E9B"/>
    <w:rsid w:val="00C1477B"/>
    <w:rsid w:val="00C14796"/>
    <w:rsid w:val="00C150FC"/>
    <w:rsid w:val="00C24280"/>
    <w:rsid w:val="00C2595C"/>
    <w:rsid w:val="00C273B0"/>
    <w:rsid w:val="00C3073F"/>
    <w:rsid w:val="00C30E80"/>
    <w:rsid w:val="00C342E5"/>
    <w:rsid w:val="00C440CD"/>
    <w:rsid w:val="00C45CB1"/>
    <w:rsid w:val="00C52108"/>
    <w:rsid w:val="00C533B8"/>
    <w:rsid w:val="00C54983"/>
    <w:rsid w:val="00C57A99"/>
    <w:rsid w:val="00C6527C"/>
    <w:rsid w:val="00C6681D"/>
    <w:rsid w:val="00C6747B"/>
    <w:rsid w:val="00C73622"/>
    <w:rsid w:val="00C75CFC"/>
    <w:rsid w:val="00C765AD"/>
    <w:rsid w:val="00C77BDC"/>
    <w:rsid w:val="00C805D7"/>
    <w:rsid w:val="00C8074F"/>
    <w:rsid w:val="00C830C5"/>
    <w:rsid w:val="00C866F0"/>
    <w:rsid w:val="00C869EF"/>
    <w:rsid w:val="00C87B38"/>
    <w:rsid w:val="00C91010"/>
    <w:rsid w:val="00CA233F"/>
    <w:rsid w:val="00CA5B39"/>
    <w:rsid w:val="00CB7C94"/>
    <w:rsid w:val="00CC5C32"/>
    <w:rsid w:val="00CC797B"/>
    <w:rsid w:val="00CD1158"/>
    <w:rsid w:val="00CD129A"/>
    <w:rsid w:val="00CD2ED0"/>
    <w:rsid w:val="00CD4B49"/>
    <w:rsid w:val="00CD71B3"/>
    <w:rsid w:val="00CE462D"/>
    <w:rsid w:val="00CE4EC2"/>
    <w:rsid w:val="00CE7785"/>
    <w:rsid w:val="00CF2CEC"/>
    <w:rsid w:val="00CF2E37"/>
    <w:rsid w:val="00CF47EA"/>
    <w:rsid w:val="00CF497F"/>
    <w:rsid w:val="00CF53EB"/>
    <w:rsid w:val="00CF610B"/>
    <w:rsid w:val="00CF6A2F"/>
    <w:rsid w:val="00CF7968"/>
    <w:rsid w:val="00CF7BE7"/>
    <w:rsid w:val="00D04222"/>
    <w:rsid w:val="00D11B02"/>
    <w:rsid w:val="00D1206D"/>
    <w:rsid w:val="00D12283"/>
    <w:rsid w:val="00D12E61"/>
    <w:rsid w:val="00D13AD3"/>
    <w:rsid w:val="00D21700"/>
    <w:rsid w:val="00D2172D"/>
    <w:rsid w:val="00D2379B"/>
    <w:rsid w:val="00D26A29"/>
    <w:rsid w:val="00D274CD"/>
    <w:rsid w:val="00D308F4"/>
    <w:rsid w:val="00D32856"/>
    <w:rsid w:val="00D343A0"/>
    <w:rsid w:val="00D34736"/>
    <w:rsid w:val="00D42E18"/>
    <w:rsid w:val="00D46EF1"/>
    <w:rsid w:val="00D47AEB"/>
    <w:rsid w:val="00D47F54"/>
    <w:rsid w:val="00D50115"/>
    <w:rsid w:val="00D5249F"/>
    <w:rsid w:val="00D54B45"/>
    <w:rsid w:val="00D57C5F"/>
    <w:rsid w:val="00D62A34"/>
    <w:rsid w:val="00D66923"/>
    <w:rsid w:val="00D66B58"/>
    <w:rsid w:val="00D70FC9"/>
    <w:rsid w:val="00D725E6"/>
    <w:rsid w:val="00D756F2"/>
    <w:rsid w:val="00D76713"/>
    <w:rsid w:val="00D80B97"/>
    <w:rsid w:val="00D81FEE"/>
    <w:rsid w:val="00D82070"/>
    <w:rsid w:val="00D83CBB"/>
    <w:rsid w:val="00D8747F"/>
    <w:rsid w:val="00D93540"/>
    <w:rsid w:val="00D95E02"/>
    <w:rsid w:val="00D969D4"/>
    <w:rsid w:val="00DA0506"/>
    <w:rsid w:val="00DA27ED"/>
    <w:rsid w:val="00DA2D78"/>
    <w:rsid w:val="00DA4276"/>
    <w:rsid w:val="00DA571D"/>
    <w:rsid w:val="00DA6939"/>
    <w:rsid w:val="00DA7FC2"/>
    <w:rsid w:val="00DB134D"/>
    <w:rsid w:val="00DB26A4"/>
    <w:rsid w:val="00DB3015"/>
    <w:rsid w:val="00DB524E"/>
    <w:rsid w:val="00DB55F0"/>
    <w:rsid w:val="00DC186A"/>
    <w:rsid w:val="00DC2B89"/>
    <w:rsid w:val="00DC448A"/>
    <w:rsid w:val="00DC4F88"/>
    <w:rsid w:val="00DC5CA1"/>
    <w:rsid w:val="00DD12B2"/>
    <w:rsid w:val="00DD582C"/>
    <w:rsid w:val="00DD6302"/>
    <w:rsid w:val="00DE096B"/>
    <w:rsid w:val="00DE5F07"/>
    <w:rsid w:val="00DE636F"/>
    <w:rsid w:val="00DE6AE3"/>
    <w:rsid w:val="00DF0FD0"/>
    <w:rsid w:val="00DF2369"/>
    <w:rsid w:val="00DF6C63"/>
    <w:rsid w:val="00DF74B1"/>
    <w:rsid w:val="00E00F6F"/>
    <w:rsid w:val="00E01CFF"/>
    <w:rsid w:val="00E0313C"/>
    <w:rsid w:val="00E034B9"/>
    <w:rsid w:val="00E03881"/>
    <w:rsid w:val="00E079F9"/>
    <w:rsid w:val="00E121A3"/>
    <w:rsid w:val="00E14D49"/>
    <w:rsid w:val="00E20915"/>
    <w:rsid w:val="00E20F06"/>
    <w:rsid w:val="00E23043"/>
    <w:rsid w:val="00E23530"/>
    <w:rsid w:val="00E242EC"/>
    <w:rsid w:val="00E313C8"/>
    <w:rsid w:val="00E317D9"/>
    <w:rsid w:val="00E33CF4"/>
    <w:rsid w:val="00E36AE6"/>
    <w:rsid w:val="00E37565"/>
    <w:rsid w:val="00E4167C"/>
    <w:rsid w:val="00E4318D"/>
    <w:rsid w:val="00E44CF4"/>
    <w:rsid w:val="00E51BB2"/>
    <w:rsid w:val="00E53BD4"/>
    <w:rsid w:val="00E5761E"/>
    <w:rsid w:val="00E621C7"/>
    <w:rsid w:val="00E62E34"/>
    <w:rsid w:val="00E630FC"/>
    <w:rsid w:val="00E658A7"/>
    <w:rsid w:val="00E6696D"/>
    <w:rsid w:val="00E71517"/>
    <w:rsid w:val="00E71BDC"/>
    <w:rsid w:val="00E7262E"/>
    <w:rsid w:val="00E727A5"/>
    <w:rsid w:val="00E72920"/>
    <w:rsid w:val="00E72EDE"/>
    <w:rsid w:val="00E74F41"/>
    <w:rsid w:val="00E762C3"/>
    <w:rsid w:val="00E765BE"/>
    <w:rsid w:val="00E7684B"/>
    <w:rsid w:val="00E77D3F"/>
    <w:rsid w:val="00E82A8A"/>
    <w:rsid w:val="00E87A6F"/>
    <w:rsid w:val="00E9465C"/>
    <w:rsid w:val="00E97479"/>
    <w:rsid w:val="00EA272C"/>
    <w:rsid w:val="00EA3BAB"/>
    <w:rsid w:val="00EB0309"/>
    <w:rsid w:val="00EB0712"/>
    <w:rsid w:val="00EB1362"/>
    <w:rsid w:val="00EB2D8A"/>
    <w:rsid w:val="00EC375A"/>
    <w:rsid w:val="00EC42FB"/>
    <w:rsid w:val="00EC4573"/>
    <w:rsid w:val="00EC5224"/>
    <w:rsid w:val="00EC77B1"/>
    <w:rsid w:val="00ED2640"/>
    <w:rsid w:val="00ED2A06"/>
    <w:rsid w:val="00ED5B4E"/>
    <w:rsid w:val="00EE0186"/>
    <w:rsid w:val="00EE343C"/>
    <w:rsid w:val="00EE3B03"/>
    <w:rsid w:val="00EE4F80"/>
    <w:rsid w:val="00EE5C0A"/>
    <w:rsid w:val="00EE6977"/>
    <w:rsid w:val="00EE6BCD"/>
    <w:rsid w:val="00EF5DB8"/>
    <w:rsid w:val="00EF6881"/>
    <w:rsid w:val="00EF7D21"/>
    <w:rsid w:val="00F00CB4"/>
    <w:rsid w:val="00F022AD"/>
    <w:rsid w:val="00F0644D"/>
    <w:rsid w:val="00F06A4D"/>
    <w:rsid w:val="00F07136"/>
    <w:rsid w:val="00F07C40"/>
    <w:rsid w:val="00F10BC3"/>
    <w:rsid w:val="00F11E15"/>
    <w:rsid w:val="00F1242C"/>
    <w:rsid w:val="00F13A00"/>
    <w:rsid w:val="00F2125D"/>
    <w:rsid w:val="00F43BD7"/>
    <w:rsid w:val="00F45BB2"/>
    <w:rsid w:val="00F47C6E"/>
    <w:rsid w:val="00F53A3C"/>
    <w:rsid w:val="00F55A79"/>
    <w:rsid w:val="00F6380B"/>
    <w:rsid w:val="00F7688C"/>
    <w:rsid w:val="00F80E6D"/>
    <w:rsid w:val="00F81C85"/>
    <w:rsid w:val="00F82B83"/>
    <w:rsid w:val="00F908DF"/>
    <w:rsid w:val="00F909F2"/>
    <w:rsid w:val="00F952CD"/>
    <w:rsid w:val="00F97C51"/>
    <w:rsid w:val="00FA5D34"/>
    <w:rsid w:val="00FA750D"/>
    <w:rsid w:val="00FB064C"/>
    <w:rsid w:val="00FB34A7"/>
    <w:rsid w:val="00FC2619"/>
    <w:rsid w:val="00FC45E5"/>
    <w:rsid w:val="00FC5FC3"/>
    <w:rsid w:val="00FD0DD1"/>
    <w:rsid w:val="00FD67E0"/>
    <w:rsid w:val="00FD7C4D"/>
    <w:rsid w:val="00FE064E"/>
    <w:rsid w:val="00FE07C6"/>
    <w:rsid w:val="00FE56F3"/>
    <w:rsid w:val="00FE6E71"/>
    <w:rsid w:val="00FE7730"/>
    <w:rsid w:val="00FE78A0"/>
    <w:rsid w:val="00FF08B8"/>
    <w:rsid w:val="00FF51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13E934"/>
  <w15:chartTrackingRefBased/>
  <w15:docId w15:val="{2205A4F3-E305-42C0-98F3-2F76965A4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4B8"/>
  </w:style>
  <w:style w:type="paragraph" w:styleId="Heading1">
    <w:name w:val="heading 1"/>
    <w:basedOn w:val="Normal"/>
    <w:next w:val="Normal"/>
    <w:link w:val="Heading1Char"/>
    <w:uiPriority w:val="9"/>
    <w:qFormat/>
    <w:rsid w:val="00A165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65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165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165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65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65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65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65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65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65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65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65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165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65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65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65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65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6565"/>
    <w:rPr>
      <w:rFonts w:eastAsiaTheme="majorEastAsia" w:cstheme="majorBidi"/>
      <w:color w:val="272727" w:themeColor="text1" w:themeTint="D8"/>
    </w:rPr>
  </w:style>
  <w:style w:type="paragraph" w:styleId="Title">
    <w:name w:val="Title"/>
    <w:basedOn w:val="Normal"/>
    <w:next w:val="Normal"/>
    <w:link w:val="TitleChar"/>
    <w:uiPriority w:val="10"/>
    <w:qFormat/>
    <w:rsid w:val="00A165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65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65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65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6565"/>
    <w:pPr>
      <w:spacing w:before="160"/>
      <w:jc w:val="center"/>
    </w:pPr>
    <w:rPr>
      <w:i/>
      <w:iCs/>
      <w:color w:val="404040" w:themeColor="text1" w:themeTint="BF"/>
    </w:rPr>
  </w:style>
  <w:style w:type="character" w:customStyle="1" w:styleId="QuoteChar">
    <w:name w:val="Quote Char"/>
    <w:basedOn w:val="DefaultParagraphFont"/>
    <w:link w:val="Quote"/>
    <w:uiPriority w:val="29"/>
    <w:rsid w:val="00A16565"/>
    <w:rPr>
      <w:i/>
      <w:iCs/>
      <w:color w:val="404040" w:themeColor="text1" w:themeTint="BF"/>
    </w:rPr>
  </w:style>
  <w:style w:type="paragraph" w:styleId="ListParagraph">
    <w:name w:val="List Paragraph"/>
    <w:basedOn w:val="Normal"/>
    <w:uiPriority w:val="34"/>
    <w:qFormat/>
    <w:rsid w:val="00A16565"/>
    <w:pPr>
      <w:ind w:left="720"/>
      <w:contextualSpacing/>
    </w:pPr>
  </w:style>
  <w:style w:type="character" w:styleId="IntenseEmphasis">
    <w:name w:val="Intense Emphasis"/>
    <w:basedOn w:val="DefaultParagraphFont"/>
    <w:uiPriority w:val="21"/>
    <w:qFormat/>
    <w:rsid w:val="00A16565"/>
    <w:rPr>
      <w:i/>
      <w:iCs/>
      <w:color w:val="0F4761" w:themeColor="accent1" w:themeShade="BF"/>
    </w:rPr>
  </w:style>
  <w:style w:type="paragraph" w:styleId="IntenseQuote">
    <w:name w:val="Intense Quote"/>
    <w:basedOn w:val="Normal"/>
    <w:next w:val="Normal"/>
    <w:link w:val="IntenseQuoteChar"/>
    <w:uiPriority w:val="30"/>
    <w:qFormat/>
    <w:rsid w:val="00A165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6565"/>
    <w:rPr>
      <w:i/>
      <w:iCs/>
      <w:color w:val="0F4761" w:themeColor="accent1" w:themeShade="BF"/>
    </w:rPr>
  </w:style>
  <w:style w:type="character" w:styleId="IntenseReference">
    <w:name w:val="Intense Reference"/>
    <w:basedOn w:val="DefaultParagraphFont"/>
    <w:uiPriority w:val="32"/>
    <w:qFormat/>
    <w:rsid w:val="00A16565"/>
    <w:rPr>
      <w:b/>
      <w:bCs/>
      <w:smallCaps/>
      <w:color w:val="0F4761" w:themeColor="accent1" w:themeShade="BF"/>
      <w:spacing w:val="5"/>
    </w:rPr>
  </w:style>
  <w:style w:type="paragraph" w:styleId="Header">
    <w:name w:val="header"/>
    <w:basedOn w:val="Normal"/>
    <w:link w:val="HeaderChar"/>
    <w:uiPriority w:val="99"/>
    <w:unhideWhenUsed/>
    <w:rsid w:val="001E11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11D8"/>
  </w:style>
  <w:style w:type="paragraph" w:styleId="Footer">
    <w:name w:val="footer"/>
    <w:basedOn w:val="Normal"/>
    <w:link w:val="FooterChar"/>
    <w:uiPriority w:val="99"/>
    <w:unhideWhenUsed/>
    <w:rsid w:val="001E11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11D8"/>
  </w:style>
  <w:style w:type="character" w:styleId="Hyperlink">
    <w:name w:val="Hyperlink"/>
    <w:basedOn w:val="DefaultParagraphFont"/>
    <w:uiPriority w:val="99"/>
    <w:unhideWhenUsed/>
    <w:rsid w:val="004C2DF8"/>
    <w:rPr>
      <w:color w:val="0000FF"/>
      <w:u w:val="single"/>
    </w:rPr>
  </w:style>
  <w:style w:type="paragraph" w:styleId="FootnoteText">
    <w:name w:val="footnote text"/>
    <w:basedOn w:val="Normal"/>
    <w:link w:val="FootnoteTextChar"/>
    <w:uiPriority w:val="99"/>
    <w:semiHidden/>
    <w:unhideWhenUsed/>
    <w:rsid w:val="009C4CE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C4CE5"/>
    <w:rPr>
      <w:sz w:val="20"/>
      <w:szCs w:val="20"/>
    </w:rPr>
  </w:style>
  <w:style w:type="character" w:styleId="FootnoteReference">
    <w:name w:val="footnote reference"/>
    <w:basedOn w:val="DefaultParagraphFont"/>
    <w:uiPriority w:val="99"/>
    <w:semiHidden/>
    <w:unhideWhenUsed/>
    <w:rsid w:val="009C4CE5"/>
    <w:rPr>
      <w:vertAlign w:val="superscript"/>
    </w:rPr>
  </w:style>
  <w:style w:type="table" w:styleId="TableGrid">
    <w:name w:val="Table Grid"/>
    <w:basedOn w:val="TableNormal"/>
    <w:uiPriority w:val="39"/>
    <w:rsid w:val="00D820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F48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36411">
      <w:bodyDiv w:val="1"/>
      <w:marLeft w:val="0"/>
      <w:marRight w:val="0"/>
      <w:marTop w:val="0"/>
      <w:marBottom w:val="0"/>
      <w:divBdr>
        <w:top w:val="none" w:sz="0" w:space="0" w:color="auto"/>
        <w:left w:val="none" w:sz="0" w:space="0" w:color="auto"/>
        <w:bottom w:val="none" w:sz="0" w:space="0" w:color="auto"/>
        <w:right w:val="none" w:sz="0" w:space="0" w:color="auto"/>
      </w:divBdr>
    </w:div>
    <w:div w:id="22218402">
      <w:bodyDiv w:val="1"/>
      <w:marLeft w:val="0"/>
      <w:marRight w:val="0"/>
      <w:marTop w:val="0"/>
      <w:marBottom w:val="0"/>
      <w:divBdr>
        <w:top w:val="none" w:sz="0" w:space="0" w:color="auto"/>
        <w:left w:val="none" w:sz="0" w:space="0" w:color="auto"/>
        <w:bottom w:val="none" w:sz="0" w:space="0" w:color="auto"/>
        <w:right w:val="none" w:sz="0" w:space="0" w:color="auto"/>
      </w:divBdr>
    </w:div>
    <w:div w:id="61953223">
      <w:bodyDiv w:val="1"/>
      <w:marLeft w:val="0"/>
      <w:marRight w:val="0"/>
      <w:marTop w:val="0"/>
      <w:marBottom w:val="0"/>
      <w:divBdr>
        <w:top w:val="none" w:sz="0" w:space="0" w:color="auto"/>
        <w:left w:val="none" w:sz="0" w:space="0" w:color="auto"/>
        <w:bottom w:val="none" w:sz="0" w:space="0" w:color="auto"/>
        <w:right w:val="none" w:sz="0" w:space="0" w:color="auto"/>
      </w:divBdr>
    </w:div>
    <w:div w:id="66146747">
      <w:bodyDiv w:val="1"/>
      <w:marLeft w:val="0"/>
      <w:marRight w:val="0"/>
      <w:marTop w:val="0"/>
      <w:marBottom w:val="0"/>
      <w:divBdr>
        <w:top w:val="none" w:sz="0" w:space="0" w:color="auto"/>
        <w:left w:val="none" w:sz="0" w:space="0" w:color="auto"/>
        <w:bottom w:val="none" w:sz="0" w:space="0" w:color="auto"/>
        <w:right w:val="none" w:sz="0" w:space="0" w:color="auto"/>
      </w:divBdr>
    </w:div>
    <w:div w:id="77949143">
      <w:bodyDiv w:val="1"/>
      <w:marLeft w:val="0"/>
      <w:marRight w:val="0"/>
      <w:marTop w:val="0"/>
      <w:marBottom w:val="0"/>
      <w:divBdr>
        <w:top w:val="none" w:sz="0" w:space="0" w:color="auto"/>
        <w:left w:val="none" w:sz="0" w:space="0" w:color="auto"/>
        <w:bottom w:val="none" w:sz="0" w:space="0" w:color="auto"/>
        <w:right w:val="none" w:sz="0" w:space="0" w:color="auto"/>
      </w:divBdr>
    </w:div>
    <w:div w:id="108086088">
      <w:bodyDiv w:val="1"/>
      <w:marLeft w:val="0"/>
      <w:marRight w:val="0"/>
      <w:marTop w:val="0"/>
      <w:marBottom w:val="0"/>
      <w:divBdr>
        <w:top w:val="none" w:sz="0" w:space="0" w:color="auto"/>
        <w:left w:val="none" w:sz="0" w:space="0" w:color="auto"/>
        <w:bottom w:val="none" w:sz="0" w:space="0" w:color="auto"/>
        <w:right w:val="none" w:sz="0" w:space="0" w:color="auto"/>
      </w:divBdr>
    </w:div>
    <w:div w:id="181405871">
      <w:bodyDiv w:val="1"/>
      <w:marLeft w:val="0"/>
      <w:marRight w:val="0"/>
      <w:marTop w:val="0"/>
      <w:marBottom w:val="0"/>
      <w:divBdr>
        <w:top w:val="none" w:sz="0" w:space="0" w:color="auto"/>
        <w:left w:val="none" w:sz="0" w:space="0" w:color="auto"/>
        <w:bottom w:val="none" w:sz="0" w:space="0" w:color="auto"/>
        <w:right w:val="none" w:sz="0" w:space="0" w:color="auto"/>
      </w:divBdr>
    </w:div>
    <w:div w:id="192693664">
      <w:bodyDiv w:val="1"/>
      <w:marLeft w:val="0"/>
      <w:marRight w:val="0"/>
      <w:marTop w:val="0"/>
      <w:marBottom w:val="0"/>
      <w:divBdr>
        <w:top w:val="none" w:sz="0" w:space="0" w:color="auto"/>
        <w:left w:val="none" w:sz="0" w:space="0" w:color="auto"/>
        <w:bottom w:val="none" w:sz="0" w:space="0" w:color="auto"/>
        <w:right w:val="none" w:sz="0" w:space="0" w:color="auto"/>
      </w:divBdr>
    </w:div>
    <w:div w:id="241329565">
      <w:bodyDiv w:val="1"/>
      <w:marLeft w:val="0"/>
      <w:marRight w:val="0"/>
      <w:marTop w:val="0"/>
      <w:marBottom w:val="0"/>
      <w:divBdr>
        <w:top w:val="none" w:sz="0" w:space="0" w:color="auto"/>
        <w:left w:val="none" w:sz="0" w:space="0" w:color="auto"/>
        <w:bottom w:val="none" w:sz="0" w:space="0" w:color="auto"/>
        <w:right w:val="none" w:sz="0" w:space="0" w:color="auto"/>
      </w:divBdr>
    </w:div>
    <w:div w:id="242880294">
      <w:bodyDiv w:val="1"/>
      <w:marLeft w:val="0"/>
      <w:marRight w:val="0"/>
      <w:marTop w:val="0"/>
      <w:marBottom w:val="0"/>
      <w:divBdr>
        <w:top w:val="none" w:sz="0" w:space="0" w:color="auto"/>
        <w:left w:val="none" w:sz="0" w:space="0" w:color="auto"/>
        <w:bottom w:val="none" w:sz="0" w:space="0" w:color="auto"/>
        <w:right w:val="none" w:sz="0" w:space="0" w:color="auto"/>
      </w:divBdr>
    </w:div>
    <w:div w:id="276838646">
      <w:bodyDiv w:val="1"/>
      <w:marLeft w:val="0"/>
      <w:marRight w:val="0"/>
      <w:marTop w:val="0"/>
      <w:marBottom w:val="0"/>
      <w:divBdr>
        <w:top w:val="none" w:sz="0" w:space="0" w:color="auto"/>
        <w:left w:val="none" w:sz="0" w:space="0" w:color="auto"/>
        <w:bottom w:val="none" w:sz="0" w:space="0" w:color="auto"/>
        <w:right w:val="none" w:sz="0" w:space="0" w:color="auto"/>
      </w:divBdr>
    </w:div>
    <w:div w:id="294801631">
      <w:bodyDiv w:val="1"/>
      <w:marLeft w:val="0"/>
      <w:marRight w:val="0"/>
      <w:marTop w:val="0"/>
      <w:marBottom w:val="0"/>
      <w:divBdr>
        <w:top w:val="none" w:sz="0" w:space="0" w:color="auto"/>
        <w:left w:val="none" w:sz="0" w:space="0" w:color="auto"/>
        <w:bottom w:val="none" w:sz="0" w:space="0" w:color="auto"/>
        <w:right w:val="none" w:sz="0" w:space="0" w:color="auto"/>
      </w:divBdr>
    </w:div>
    <w:div w:id="320618522">
      <w:bodyDiv w:val="1"/>
      <w:marLeft w:val="0"/>
      <w:marRight w:val="0"/>
      <w:marTop w:val="0"/>
      <w:marBottom w:val="0"/>
      <w:divBdr>
        <w:top w:val="none" w:sz="0" w:space="0" w:color="auto"/>
        <w:left w:val="none" w:sz="0" w:space="0" w:color="auto"/>
        <w:bottom w:val="none" w:sz="0" w:space="0" w:color="auto"/>
        <w:right w:val="none" w:sz="0" w:space="0" w:color="auto"/>
      </w:divBdr>
    </w:div>
    <w:div w:id="324821198">
      <w:bodyDiv w:val="1"/>
      <w:marLeft w:val="0"/>
      <w:marRight w:val="0"/>
      <w:marTop w:val="0"/>
      <w:marBottom w:val="0"/>
      <w:divBdr>
        <w:top w:val="none" w:sz="0" w:space="0" w:color="auto"/>
        <w:left w:val="none" w:sz="0" w:space="0" w:color="auto"/>
        <w:bottom w:val="none" w:sz="0" w:space="0" w:color="auto"/>
        <w:right w:val="none" w:sz="0" w:space="0" w:color="auto"/>
      </w:divBdr>
    </w:div>
    <w:div w:id="326448547">
      <w:bodyDiv w:val="1"/>
      <w:marLeft w:val="0"/>
      <w:marRight w:val="0"/>
      <w:marTop w:val="0"/>
      <w:marBottom w:val="0"/>
      <w:divBdr>
        <w:top w:val="none" w:sz="0" w:space="0" w:color="auto"/>
        <w:left w:val="none" w:sz="0" w:space="0" w:color="auto"/>
        <w:bottom w:val="none" w:sz="0" w:space="0" w:color="auto"/>
        <w:right w:val="none" w:sz="0" w:space="0" w:color="auto"/>
      </w:divBdr>
    </w:div>
    <w:div w:id="366103892">
      <w:bodyDiv w:val="1"/>
      <w:marLeft w:val="0"/>
      <w:marRight w:val="0"/>
      <w:marTop w:val="0"/>
      <w:marBottom w:val="0"/>
      <w:divBdr>
        <w:top w:val="none" w:sz="0" w:space="0" w:color="auto"/>
        <w:left w:val="none" w:sz="0" w:space="0" w:color="auto"/>
        <w:bottom w:val="none" w:sz="0" w:space="0" w:color="auto"/>
        <w:right w:val="none" w:sz="0" w:space="0" w:color="auto"/>
      </w:divBdr>
    </w:div>
    <w:div w:id="373046034">
      <w:bodyDiv w:val="1"/>
      <w:marLeft w:val="0"/>
      <w:marRight w:val="0"/>
      <w:marTop w:val="0"/>
      <w:marBottom w:val="0"/>
      <w:divBdr>
        <w:top w:val="none" w:sz="0" w:space="0" w:color="auto"/>
        <w:left w:val="none" w:sz="0" w:space="0" w:color="auto"/>
        <w:bottom w:val="none" w:sz="0" w:space="0" w:color="auto"/>
        <w:right w:val="none" w:sz="0" w:space="0" w:color="auto"/>
      </w:divBdr>
    </w:div>
    <w:div w:id="400101640">
      <w:bodyDiv w:val="1"/>
      <w:marLeft w:val="0"/>
      <w:marRight w:val="0"/>
      <w:marTop w:val="0"/>
      <w:marBottom w:val="0"/>
      <w:divBdr>
        <w:top w:val="none" w:sz="0" w:space="0" w:color="auto"/>
        <w:left w:val="none" w:sz="0" w:space="0" w:color="auto"/>
        <w:bottom w:val="none" w:sz="0" w:space="0" w:color="auto"/>
        <w:right w:val="none" w:sz="0" w:space="0" w:color="auto"/>
      </w:divBdr>
    </w:div>
    <w:div w:id="411124205">
      <w:bodyDiv w:val="1"/>
      <w:marLeft w:val="0"/>
      <w:marRight w:val="0"/>
      <w:marTop w:val="0"/>
      <w:marBottom w:val="0"/>
      <w:divBdr>
        <w:top w:val="none" w:sz="0" w:space="0" w:color="auto"/>
        <w:left w:val="none" w:sz="0" w:space="0" w:color="auto"/>
        <w:bottom w:val="none" w:sz="0" w:space="0" w:color="auto"/>
        <w:right w:val="none" w:sz="0" w:space="0" w:color="auto"/>
      </w:divBdr>
    </w:div>
    <w:div w:id="490996574">
      <w:bodyDiv w:val="1"/>
      <w:marLeft w:val="0"/>
      <w:marRight w:val="0"/>
      <w:marTop w:val="0"/>
      <w:marBottom w:val="0"/>
      <w:divBdr>
        <w:top w:val="none" w:sz="0" w:space="0" w:color="auto"/>
        <w:left w:val="none" w:sz="0" w:space="0" w:color="auto"/>
        <w:bottom w:val="none" w:sz="0" w:space="0" w:color="auto"/>
        <w:right w:val="none" w:sz="0" w:space="0" w:color="auto"/>
      </w:divBdr>
    </w:div>
    <w:div w:id="498008921">
      <w:bodyDiv w:val="1"/>
      <w:marLeft w:val="0"/>
      <w:marRight w:val="0"/>
      <w:marTop w:val="0"/>
      <w:marBottom w:val="0"/>
      <w:divBdr>
        <w:top w:val="none" w:sz="0" w:space="0" w:color="auto"/>
        <w:left w:val="none" w:sz="0" w:space="0" w:color="auto"/>
        <w:bottom w:val="none" w:sz="0" w:space="0" w:color="auto"/>
        <w:right w:val="none" w:sz="0" w:space="0" w:color="auto"/>
      </w:divBdr>
    </w:div>
    <w:div w:id="500851888">
      <w:bodyDiv w:val="1"/>
      <w:marLeft w:val="0"/>
      <w:marRight w:val="0"/>
      <w:marTop w:val="0"/>
      <w:marBottom w:val="0"/>
      <w:divBdr>
        <w:top w:val="none" w:sz="0" w:space="0" w:color="auto"/>
        <w:left w:val="none" w:sz="0" w:space="0" w:color="auto"/>
        <w:bottom w:val="none" w:sz="0" w:space="0" w:color="auto"/>
        <w:right w:val="none" w:sz="0" w:space="0" w:color="auto"/>
      </w:divBdr>
    </w:div>
    <w:div w:id="578565265">
      <w:bodyDiv w:val="1"/>
      <w:marLeft w:val="0"/>
      <w:marRight w:val="0"/>
      <w:marTop w:val="0"/>
      <w:marBottom w:val="0"/>
      <w:divBdr>
        <w:top w:val="none" w:sz="0" w:space="0" w:color="auto"/>
        <w:left w:val="none" w:sz="0" w:space="0" w:color="auto"/>
        <w:bottom w:val="none" w:sz="0" w:space="0" w:color="auto"/>
        <w:right w:val="none" w:sz="0" w:space="0" w:color="auto"/>
      </w:divBdr>
    </w:div>
    <w:div w:id="579489660">
      <w:bodyDiv w:val="1"/>
      <w:marLeft w:val="0"/>
      <w:marRight w:val="0"/>
      <w:marTop w:val="0"/>
      <w:marBottom w:val="0"/>
      <w:divBdr>
        <w:top w:val="none" w:sz="0" w:space="0" w:color="auto"/>
        <w:left w:val="none" w:sz="0" w:space="0" w:color="auto"/>
        <w:bottom w:val="none" w:sz="0" w:space="0" w:color="auto"/>
        <w:right w:val="none" w:sz="0" w:space="0" w:color="auto"/>
      </w:divBdr>
    </w:div>
    <w:div w:id="629018160">
      <w:bodyDiv w:val="1"/>
      <w:marLeft w:val="0"/>
      <w:marRight w:val="0"/>
      <w:marTop w:val="0"/>
      <w:marBottom w:val="0"/>
      <w:divBdr>
        <w:top w:val="none" w:sz="0" w:space="0" w:color="auto"/>
        <w:left w:val="none" w:sz="0" w:space="0" w:color="auto"/>
        <w:bottom w:val="none" w:sz="0" w:space="0" w:color="auto"/>
        <w:right w:val="none" w:sz="0" w:space="0" w:color="auto"/>
      </w:divBdr>
    </w:div>
    <w:div w:id="639073281">
      <w:bodyDiv w:val="1"/>
      <w:marLeft w:val="0"/>
      <w:marRight w:val="0"/>
      <w:marTop w:val="0"/>
      <w:marBottom w:val="0"/>
      <w:divBdr>
        <w:top w:val="none" w:sz="0" w:space="0" w:color="auto"/>
        <w:left w:val="none" w:sz="0" w:space="0" w:color="auto"/>
        <w:bottom w:val="none" w:sz="0" w:space="0" w:color="auto"/>
        <w:right w:val="none" w:sz="0" w:space="0" w:color="auto"/>
      </w:divBdr>
    </w:div>
    <w:div w:id="684936721">
      <w:bodyDiv w:val="1"/>
      <w:marLeft w:val="0"/>
      <w:marRight w:val="0"/>
      <w:marTop w:val="0"/>
      <w:marBottom w:val="0"/>
      <w:divBdr>
        <w:top w:val="none" w:sz="0" w:space="0" w:color="auto"/>
        <w:left w:val="none" w:sz="0" w:space="0" w:color="auto"/>
        <w:bottom w:val="none" w:sz="0" w:space="0" w:color="auto"/>
        <w:right w:val="none" w:sz="0" w:space="0" w:color="auto"/>
      </w:divBdr>
    </w:div>
    <w:div w:id="739601357">
      <w:bodyDiv w:val="1"/>
      <w:marLeft w:val="0"/>
      <w:marRight w:val="0"/>
      <w:marTop w:val="0"/>
      <w:marBottom w:val="0"/>
      <w:divBdr>
        <w:top w:val="none" w:sz="0" w:space="0" w:color="auto"/>
        <w:left w:val="none" w:sz="0" w:space="0" w:color="auto"/>
        <w:bottom w:val="none" w:sz="0" w:space="0" w:color="auto"/>
        <w:right w:val="none" w:sz="0" w:space="0" w:color="auto"/>
      </w:divBdr>
    </w:div>
    <w:div w:id="741417205">
      <w:bodyDiv w:val="1"/>
      <w:marLeft w:val="0"/>
      <w:marRight w:val="0"/>
      <w:marTop w:val="0"/>
      <w:marBottom w:val="0"/>
      <w:divBdr>
        <w:top w:val="none" w:sz="0" w:space="0" w:color="auto"/>
        <w:left w:val="none" w:sz="0" w:space="0" w:color="auto"/>
        <w:bottom w:val="none" w:sz="0" w:space="0" w:color="auto"/>
        <w:right w:val="none" w:sz="0" w:space="0" w:color="auto"/>
      </w:divBdr>
    </w:div>
    <w:div w:id="744958857">
      <w:bodyDiv w:val="1"/>
      <w:marLeft w:val="0"/>
      <w:marRight w:val="0"/>
      <w:marTop w:val="0"/>
      <w:marBottom w:val="0"/>
      <w:divBdr>
        <w:top w:val="none" w:sz="0" w:space="0" w:color="auto"/>
        <w:left w:val="none" w:sz="0" w:space="0" w:color="auto"/>
        <w:bottom w:val="none" w:sz="0" w:space="0" w:color="auto"/>
        <w:right w:val="none" w:sz="0" w:space="0" w:color="auto"/>
      </w:divBdr>
    </w:div>
    <w:div w:id="765730507">
      <w:bodyDiv w:val="1"/>
      <w:marLeft w:val="0"/>
      <w:marRight w:val="0"/>
      <w:marTop w:val="0"/>
      <w:marBottom w:val="0"/>
      <w:divBdr>
        <w:top w:val="none" w:sz="0" w:space="0" w:color="auto"/>
        <w:left w:val="none" w:sz="0" w:space="0" w:color="auto"/>
        <w:bottom w:val="none" w:sz="0" w:space="0" w:color="auto"/>
        <w:right w:val="none" w:sz="0" w:space="0" w:color="auto"/>
      </w:divBdr>
    </w:div>
    <w:div w:id="773599386">
      <w:bodyDiv w:val="1"/>
      <w:marLeft w:val="0"/>
      <w:marRight w:val="0"/>
      <w:marTop w:val="0"/>
      <w:marBottom w:val="0"/>
      <w:divBdr>
        <w:top w:val="none" w:sz="0" w:space="0" w:color="auto"/>
        <w:left w:val="none" w:sz="0" w:space="0" w:color="auto"/>
        <w:bottom w:val="none" w:sz="0" w:space="0" w:color="auto"/>
        <w:right w:val="none" w:sz="0" w:space="0" w:color="auto"/>
      </w:divBdr>
    </w:div>
    <w:div w:id="857893175">
      <w:bodyDiv w:val="1"/>
      <w:marLeft w:val="0"/>
      <w:marRight w:val="0"/>
      <w:marTop w:val="0"/>
      <w:marBottom w:val="0"/>
      <w:divBdr>
        <w:top w:val="none" w:sz="0" w:space="0" w:color="auto"/>
        <w:left w:val="none" w:sz="0" w:space="0" w:color="auto"/>
        <w:bottom w:val="none" w:sz="0" w:space="0" w:color="auto"/>
        <w:right w:val="none" w:sz="0" w:space="0" w:color="auto"/>
      </w:divBdr>
    </w:div>
    <w:div w:id="880096529">
      <w:bodyDiv w:val="1"/>
      <w:marLeft w:val="0"/>
      <w:marRight w:val="0"/>
      <w:marTop w:val="0"/>
      <w:marBottom w:val="0"/>
      <w:divBdr>
        <w:top w:val="none" w:sz="0" w:space="0" w:color="auto"/>
        <w:left w:val="none" w:sz="0" w:space="0" w:color="auto"/>
        <w:bottom w:val="none" w:sz="0" w:space="0" w:color="auto"/>
        <w:right w:val="none" w:sz="0" w:space="0" w:color="auto"/>
      </w:divBdr>
    </w:div>
    <w:div w:id="892038485">
      <w:bodyDiv w:val="1"/>
      <w:marLeft w:val="0"/>
      <w:marRight w:val="0"/>
      <w:marTop w:val="0"/>
      <w:marBottom w:val="0"/>
      <w:divBdr>
        <w:top w:val="none" w:sz="0" w:space="0" w:color="auto"/>
        <w:left w:val="none" w:sz="0" w:space="0" w:color="auto"/>
        <w:bottom w:val="none" w:sz="0" w:space="0" w:color="auto"/>
        <w:right w:val="none" w:sz="0" w:space="0" w:color="auto"/>
      </w:divBdr>
    </w:div>
    <w:div w:id="918097912">
      <w:bodyDiv w:val="1"/>
      <w:marLeft w:val="0"/>
      <w:marRight w:val="0"/>
      <w:marTop w:val="0"/>
      <w:marBottom w:val="0"/>
      <w:divBdr>
        <w:top w:val="none" w:sz="0" w:space="0" w:color="auto"/>
        <w:left w:val="none" w:sz="0" w:space="0" w:color="auto"/>
        <w:bottom w:val="none" w:sz="0" w:space="0" w:color="auto"/>
        <w:right w:val="none" w:sz="0" w:space="0" w:color="auto"/>
      </w:divBdr>
    </w:div>
    <w:div w:id="983000454">
      <w:bodyDiv w:val="1"/>
      <w:marLeft w:val="0"/>
      <w:marRight w:val="0"/>
      <w:marTop w:val="0"/>
      <w:marBottom w:val="0"/>
      <w:divBdr>
        <w:top w:val="none" w:sz="0" w:space="0" w:color="auto"/>
        <w:left w:val="none" w:sz="0" w:space="0" w:color="auto"/>
        <w:bottom w:val="none" w:sz="0" w:space="0" w:color="auto"/>
        <w:right w:val="none" w:sz="0" w:space="0" w:color="auto"/>
      </w:divBdr>
    </w:div>
    <w:div w:id="1059598273">
      <w:bodyDiv w:val="1"/>
      <w:marLeft w:val="0"/>
      <w:marRight w:val="0"/>
      <w:marTop w:val="0"/>
      <w:marBottom w:val="0"/>
      <w:divBdr>
        <w:top w:val="none" w:sz="0" w:space="0" w:color="auto"/>
        <w:left w:val="none" w:sz="0" w:space="0" w:color="auto"/>
        <w:bottom w:val="none" w:sz="0" w:space="0" w:color="auto"/>
        <w:right w:val="none" w:sz="0" w:space="0" w:color="auto"/>
      </w:divBdr>
    </w:div>
    <w:div w:id="1062949273">
      <w:bodyDiv w:val="1"/>
      <w:marLeft w:val="0"/>
      <w:marRight w:val="0"/>
      <w:marTop w:val="0"/>
      <w:marBottom w:val="0"/>
      <w:divBdr>
        <w:top w:val="none" w:sz="0" w:space="0" w:color="auto"/>
        <w:left w:val="none" w:sz="0" w:space="0" w:color="auto"/>
        <w:bottom w:val="none" w:sz="0" w:space="0" w:color="auto"/>
        <w:right w:val="none" w:sz="0" w:space="0" w:color="auto"/>
      </w:divBdr>
    </w:div>
    <w:div w:id="1105997943">
      <w:bodyDiv w:val="1"/>
      <w:marLeft w:val="0"/>
      <w:marRight w:val="0"/>
      <w:marTop w:val="0"/>
      <w:marBottom w:val="0"/>
      <w:divBdr>
        <w:top w:val="none" w:sz="0" w:space="0" w:color="auto"/>
        <w:left w:val="none" w:sz="0" w:space="0" w:color="auto"/>
        <w:bottom w:val="none" w:sz="0" w:space="0" w:color="auto"/>
        <w:right w:val="none" w:sz="0" w:space="0" w:color="auto"/>
      </w:divBdr>
    </w:div>
    <w:div w:id="1138760773">
      <w:bodyDiv w:val="1"/>
      <w:marLeft w:val="0"/>
      <w:marRight w:val="0"/>
      <w:marTop w:val="0"/>
      <w:marBottom w:val="0"/>
      <w:divBdr>
        <w:top w:val="none" w:sz="0" w:space="0" w:color="auto"/>
        <w:left w:val="none" w:sz="0" w:space="0" w:color="auto"/>
        <w:bottom w:val="none" w:sz="0" w:space="0" w:color="auto"/>
        <w:right w:val="none" w:sz="0" w:space="0" w:color="auto"/>
      </w:divBdr>
    </w:div>
    <w:div w:id="1142044297">
      <w:bodyDiv w:val="1"/>
      <w:marLeft w:val="0"/>
      <w:marRight w:val="0"/>
      <w:marTop w:val="0"/>
      <w:marBottom w:val="0"/>
      <w:divBdr>
        <w:top w:val="none" w:sz="0" w:space="0" w:color="auto"/>
        <w:left w:val="none" w:sz="0" w:space="0" w:color="auto"/>
        <w:bottom w:val="none" w:sz="0" w:space="0" w:color="auto"/>
        <w:right w:val="none" w:sz="0" w:space="0" w:color="auto"/>
      </w:divBdr>
    </w:div>
    <w:div w:id="1180461074">
      <w:bodyDiv w:val="1"/>
      <w:marLeft w:val="0"/>
      <w:marRight w:val="0"/>
      <w:marTop w:val="0"/>
      <w:marBottom w:val="0"/>
      <w:divBdr>
        <w:top w:val="none" w:sz="0" w:space="0" w:color="auto"/>
        <w:left w:val="none" w:sz="0" w:space="0" w:color="auto"/>
        <w:bottom w:val="none" w:sz="0" w:space="0" w:color="auto"/>
        <w:right w:val="none" w:sz="0" w:space="0" w:color="auto"/>
      </w:divBdr>
    </w:div>
    <w:div w:id="1215116418">
      <w:bodyDiv w:val="1"/>
      <w:marLeft w:val="0"/>
      <w:marRight w:val="0"/>
      <w:marTop w:val="0"/>
      <w:marBottom w:val="0"/>
      <w:divBdr>
        <w:top w:val="none" w:sz="0" w:space="0" w:color="auto"/>
        <w:left w:val="none" w:sz="0" w:space="0" w:color="auto"/>
        <w:bottom w:val="none" w:sz="0" w:space="0" w:color="auto"/>
        <w:right w:val="none" w:sz="0" w:space="0" w:color="auto"/>
      </w:divBdr>
    </w:div>
    <w:div w:id="1218738303">
      <w:bodyDiv w:val="1"/>
      <w:marLeft w:val="0"/>
      <w:marRight w:val="0"/>
      <w:marTop w:val="0"/>
      <w:marBottom w:val="0"/>
      <w:divBdr>
        <w:top w:val="none" w:sz="0" w:space="0" w:color="auto"/>
        <w:left w:val="none" w:sz="0" w:space="0" w:color="auto"/>
        <w:bottom w:val="none" w:sz="0" w:space="0" w:color="auto"/>
        <w:right w:val="none" w:sz="0" w:space="0" w:color="auto"/>
      </w:divBdr>
    </w:div>
    <w:div w:id="1252202979">
      <w:bodyDiv w:val="1"/>
      <w:marLeft w:val="0"/>
      <w:marRight w:val="0"/>
      <w:marTop w:val="0"/>
      <w:marBottom w:val="0"/>
      <w:divBdr>
        <w:top w:val="none" w:sz="0" w:space="0" w:color="auto"/>
        <w:left w:val="none" w:sz="0" w:space="0" w:color="auto"/>
        <w:bottom w:val="none" w:sz="0" w:space="0" w:color="auto"/>
        <w:right w:val="none" w:sz="0" w:space="0" w:color="auto"/>
      </w:divBdr>
    </w:div>
    <w:div w:id="1253591828">
      <w:bodyDiv w:val="1"/>
      <w:marLeft w:val="0"/>
      <w:marRight w:val="0"/>
      <w:marTop w:val="0"/>
      <w:marBottom w:val="0"/>
      <w:divBdr>
        <w:top w:val="none" w:sz="0" w:space="0" w:color="auto"/>
        <w:left w:val="none" w:sz="0" w:space="0" w:color="auto"/>
        <w:bottom w:val="none" w:sz="0" w:space="0" w:color="auto"/>
        <w:right w:val="none" w:sz="0" w:space="0" w:color="auto"/>
      </w:divBdr>
    </w:div>
    <w:div w:id="1284115188">
      <w:bodyDiv w:val="1"/>
      <w:marLeft w:val="0"/>
      <w:marRight w:val="0"/>
      <w:marTop w:val="0"/>
      <w:marBottom w:val="0"/>
      <w:divBdr>
        <w:top w:val="none" w:sz="0" w:space="0" w:color="auto"/>
        <w:left w:val="none" w:sz="0" w:space="0" w:color="auto"/>
        <w:bottom w:val="none" w:sz="0" w:space="0" w:color="auto"/>
        <w:right w:val="none" w:sz="0" w:space="0" w:color="auto"/>
      </w:divBdr>
    </w:div>
    <w:div w:id="1291788277">
      <w:bodyDiv w:val="1"/>
      <w:marLeft w:val="0"/>
      <w:marRight w:val="0"/>
      <w:marTop w:val="0"/>
      <w:marBottom w:val="0"/>
      <w:divBdr>
        <w:top w:val="none" w:sz="0" w:space="0" w:color="auto"/>
        <w:left w:val="none" w:sz="0" w:space="0" w:color="auto"/>
        <w:bottom w:val="none" w:sz="0" w:space="0" w:color="auto"/>
        <w:right w:val="none" w:sz="0" w:space="0" w:color="auto"/>
      </w:divBdr>
    </w:div>
    <w:div w:id="1300189014">
      <w:bodyDiv w:val="1"/>
      <w:marLeft w:val="0"/>
      <w:marRight w:val="0"/>
      <w:marTop w:val="0"/>
      <w:marBottom w:val="0"/>
      <w:divBdr>
        <w:top w:val="none" w:sz="0" w:space="0" w:color="auto"/>
        <w:left w:val="none" w:sz="0" w:space="0" w:color="auto"/>
        <w:bottom w:val="none" w:sz="0" w:space="0" w:color="auto"/>
        <w:right w:val="none" w:sz="0" w:space="0" w:color="auto"/>
      </w:divBdr>
    </w:div>
    <w:div w:id="1337806254">
      <w:bodyDiv w:val="1"/>
      <w:marLeft w:val="0"/>
      <w:marRight w:val="0"/>
      <w:marTop w:val="0"/>
      <w:marBottom w:val="0"/>
      <w:divBdr>
        <w:top w:val="none" w:sz="0" w:space="0" w:color="auto"/>
        <w:left w:val="none" w:sz="0" w:space="0" w:color="auto"/>
        <w:bottom w:val="none" w:sz="0" w:space="0" w:color="auto"/>
        <w:right w:val="none" w:sz="0" w:space="0" w:color="auto"/>
      </w:divBdr>
    </w:div>
    <w:div w:id="1397049260">
      <w:bodyDiv w:val="1"/>
      <w:marLeft w:val="0"/>
      <w:marRight w:val="0"/>
      <w:marTop w:val="0"/>
      <w:marBottom w:val="0"/>
      <w:divBdr>
        <w:top w:val="none" w:sz="0" w:space="0" w:color="auto"/>
        <w:left w:val="none" w:sz="0" w:space="0" w:color="auto"/>
        <w:bottom w:val="none" w:sz="0" w:space="0" w:color="auto"/>
        <w:right w:val="none" w:sz="0" w:space="0" w:color="auto"/>
      </w:divBdr>
    </w:div>
    <w:div w:id="1478915700">
      <w:bodyDiv w:val="1"/>
      <w:marLeft w:val="0"/>
      <w:marRight w:val="0"/>
      <w:marTop w:val="0"/>
      <w:marBottom w:val="0"/>
      <w:divBdr>
        <w:top w:val="none" w:sz="0" w:space="0" w:color="auto"/>
        <w:left w:val="none" w:sz="0" w:space="0" w:color="auto"/>
        <w:bottom w:val="none" w:sz="0" w:space="0" w:color="auto"/>
        <w:right w:val="none" w:sz="0" w:space="0" w:color="auto"/>
      </w:divBdr>
    </w:div>
    <w:div w:id="1492022683">
      <w:bodyDiv w:val="1"/>
      <w:marLeft w:val="0"/>
      <w:marRight w:val="0"/>
      <w:marTop w:val="0"/>
      <w:marBottom w:val="0"/>
      <w:divBdr>
        <w:top w:val="none" w:sz="0" w:space="0" w:color="auto"/>
        <w:left w:val="none" w:sz="0" w:space="0" w:color="auto"/>
        <w:bottom w:val="none" w:sz="0" w:space="0" w:color="auto"/>
        <w:right w:val="none" w:sz="0" w:space="0" w:color="auto"/>
      </w:divBdr>
    </w:div>
    <w:div w:id="1497305926">
      <w:bodyDiv w:val="1"/>
      <w:marLeft w:val="0"/>
      <w:marRight w:val="0"/>
      <w:marTop w:val="0"/>
      <w:marBottom w:val="0"/>
      <w:divBdr>
        <w:top w:val="none" w:sz="0" w:space="0" w:color="auto"/>
        <w:left w:val="none" w:sz="0" w:space="0" w:color="auto"/>
        <w:bottom w:val="none" w:sz="0" w:space="0" w:color="auto"/>
        <w:right w:val="none" w:sz="0" w:space="0" w:color="auto"/>
      </w:divBdr>
    </w:div>
    <w:div w:id="1571840866">
      <w:bodyDiv w:val="1"/>
      <w:marLeft w:val="0"/>
      <w:marRight w:val="0"/>
      <w:marTop w:val="0"/>
      <w:marBottom w:val="0"/>
      <w:divBdr>
        <w:top w:val="none" w:sz="0" w:space="0" w:color="auto"/>
        <w:left w:val="none" w:sz="0" w:space="0" w:color="auto"/>
        <w:bottom w:val="none" w:sz="0" w:space="0" w:color="auto"/>
        <w:right w:val="none" w:sz="0" w:space="0" w:color="auto"/>
      </w:divBdr>
    </w:div>
    <w:div w:id="1593200730">
      <w:bodyDiv w:val="1"/>
      <w:marLeft w:val="0"/>
      <w:marRight w:val="0"/>
      <w:marTop w:val="0"/>
      <w:marBottom w:val="0"/>
      <w:divBdr>
        <w:top w:val="none" w:sz="0" w:space="0" w:color="auto"/>
        <w:left w:val="none" w:sz="0" w:space="0" w:color="auto"/>
        <w:bottom w:val="none" w:sz="0" w:space="0" w:color="auto"/>
        <w:right w:val="none" w:sz="0" w:space="0" w:color="auto"/>
      </w:divBdr>
    </w:div>
    <w:div w:id="1597592867">
      <w:bodyDiv w:val="1"/>
      <w:marLeft w:val="0"/>
      <w:marRight w:val="0"/>
      <w:marTop w:val="0"/>
      <w:marBottom w:val="0"/>
      <w:divBdr>
        <w:top w:val="none" w:sz="0" w:space="0" w:color="auto"/>
        <w:left w:val="none" w:sz="0" w:space="0" w:color="auto"/>
        <w:bottom w:val="none" w:sz="0" w:space="0" w:color="auto"/>
        <w:right w:val="none" w:sz="0" w:space="0" w:color="auto"/>
      </w:divBdr>
    </w:div>
    <w:div w:id="1633827749">
      <w:bodyDiv w:val="1"/>
      <w:marLeft w:val="0"/>
      <w:marRight w:val="0"/>
      <w:marTop w:val="0"/>
      <w:marBottom w:val="0"/>
      <w:divBdr>
        <w:top w:val="none" w:sz="0" w:space="0" w:color="auto"/>
        <w:left w:val="none" w:sz="0" w:space="0" w:color="auto"/>
        <w:bottom w:val="none" w:sz="0" w:space="0" w:color="auto"/>
        <w:right w:val="none" w:sz="0" w:space="0" w:color="auto"/>
      </w:divBdr>
    </w:div>
    <w:div w:id="1643659373">
      <w:bodyDiv w:val="1"/>
      <w:marLeft w:val="0"/>
      <w:marRight w:val="0"/>
      <w:marTop w:val="0"/>
      <w:marBottom w:val="0"/>
      <w:divBdr>
        <w:top w:val="none" w:sz="0" w:space="0" w:color="auto"/>
        <w:left w:val="none" w:sz="0" w:space="0" w:color="auto"/>
        <w:bottom w:val="none" w:sz="0" w:space="0" w:color="auto"/>
        <w:right w:val="none" w:sz="0" w:space="0" w:color="auto"/>
      </w:divBdr>
    </w:div>
    <w:div w:id="1647976081">
      <w:bodyDiv w:val="1"/>
      <w:marLeft w:val="0"/>
      <w:marRight w:val="0"/>
      <w:marTop w:val="0"/>
      <w:marBottom w:val="0"/>
      <w:divBdr>
        <w:top w:val="none" w:sz="0" w:space="0" w:color="auto"/>
        <w:left w:val="none" w:sz="0" w:space="0" w:color="auto"/>
        <w:bottom w:val="none" w:sz="0" w:space="0" w:color="auto"/>
        <w:right w:val="none" w:sz="0" w:space="0" w:color="auto"/>
      </w:divBdr>
    </w:div>
    <w:div w:id="1649434885">
      <w:bodyDiv w:val="1"/>
      <w:marLeft w:val="0"/>
      <w:marRight w:val="0"/>
      <w:marTop w:val="0"/>
      <w:marBottom w:val="0"/>
      <w:divBdr>
        <w:top w:val="none" w:sz="0" w:space="0" w:color="auto"/>
        <w:left w:val="none" w:sz="0" w:space="0" w:color="auto"/>
        <w:bottom w:val="none" w:sz="0" w:space="0" w:color="auto"/>
        <w:right w:val="none" w:sz="0" w:space="0" w:color="auto"/>
      </w:divBdr>
    </w:div>
    <w:div w:id="1659842587">
      <w:bodyDiv w:val="1"/>
      <w:marLeft w:val="0"/>
      <w:marRight w:val="0"/>
      <w:marTop w:val="0"/>
      <w:marBottom w:val="0"/>
      <w:divBdr>
        <w:top w:val="none" w:sz="0" w:space="0" w:color="auto"/>
        <w:left w:val="none" w:sz="0" w:space="0" w:color="auto"/>
        <w:bottom w:val="none" w:sz="0" w:space="0" w:color="auto"/>
        <w:right w:val="none" w:sz="0" w:space="0" w:color="auto"/>
      </w:divBdr>
    </w:div>
    <w:div w:id="1671180469">
      <w:bodyDiv w:val="1"/>
      <w:marLeft w:val="0"/>
      <w:marRight w:val="0"/>
      <w:marTop w:val="0"/>
      <w:marBottom w:val="0"/>
      <w:divBdr>
        <w:top w:val="none" w:sz="0" w:space="0" w:color="auto"/>
        <w:left w:val="none" w:sz="0" w:space="0" w:color="auto"/>
        <w:bottom w:val="none" w:sz="0" w:space="0" w:color="auto"/>
        <w:right w:val="none" w:sz="0" w:space="0" w:color="auto"/>
      </w:divBdr>
    </w:div>
    <w:div w:id="1678312044">
      <w:bodyDiv w:val="1"/>
      <w:marLeft w:val="0"/>
      <w:marRight w:val="0"/>
      <w:marTop w:val="0"/>
      <w:marBottom w:val="0"/>
      <w:divBdr>
        <w:top w:val="none" w:sz="0" w:space="0" w:color="auto"/>
        <w:left w:val="none" w:sz="0" w:space="0" w:color="auto"/>
        <w:bottom w:val="none" w:sz="0" w:space="0" w:color="auto"/>
        <w:right w:val="none" w:sz="0" w:space="0" w:color="auto"/>
      </w:divBdr>
    </w:div>
    <w:div w:id="1689677310">
      <w:bodyDiv w:val="1"/>
      <w:marLeft w:val="0"/>
      <w:marRight w:val="0"/>
      <w:marTop w:val="0"/>
      <w:marBottom w:val="0"/>
      <w:divBdr>
        <w:top w:val="none" w:sz="0" w:space="0" w:color="auto"/>
        <w:left w:val="none" w:sz="0" w:space="0" w:color="auto"/>
        <w:bottom w:val="none" w:sz="0" w:space="0" w:color="auto"/>
        <w:right w:val="none" w:sz="0" w:space="0" w:color="auto"/>
      </w:divBdr>
    </w:div>
    <w:div w:id="1690639843">
      <w:bodyDiv w:val="1"/>
      <w:marLeft w:val="0"/>
      <w:marRight w:val="0"/>
      <w:marTop w:val="0"/>
      <w:marBottom w:val="0"/>
      <w:divBdr>
        <w:top w:val="none" w:sz="0" w:space="0" w:color="auto"/>
        <w:left w:val="none" w:sz="0" w:space="0" w:color="auto"/>
        <w:bottom w:val="none" w:sz="0" w:space="0" w:color="auto"/>
        <w:right w:val="none" w:sz="0" w:space="0" w:color="auto"/>
      </w:divBdr>
    </w:div>
    <w:div w:id="1718699609">
      <w:bodyDiv w:val="1"/>
      <w:marLeft w:val="0"/>
      <w:marRight w:val="0"/>
      <w:marTop w:val="0"/>
      <w:marBottom w:val="0"/>
      <w:divBdr>
        <w:top w:val="none" w:sz="0" w:space="0" w:color="auto"/>
        <w:left w:val="none" w:sz="0" w:space="0" w:color="auto"/>
        <w:bottom w:val="none" w:sz="0" w:space="0" w:color="auto"/>
        <w:right w:val="none" w:sz="0" w:space="0" w:color="auto"/>
      </w:divBdr>
    </w:div>
    <w:div w:id="1738816819">
      <w:bodyDiv w:val="1"/>
      <w:marLeft w:val="0"/>
      <w:marRight w:val="0"/>
      <w:marTop w:val="0"/>
      <w:marBottom w:val="0"/>
      <w:divBdr>
        <w:top w:val="none" w:sz="0" w:space="0" w:color="auto"/>
        <w:left w:val="none" w:sz="0" w:space="0" w:color="auto"/>
        <w:bottom w:val="none" w:sz="0" w:space="0" w:color="auto"/>
        <w:right w:val="none" w:sz="0" w:space="0" w:color="auto"/>
      </w:divBdr>
    </w:div>
    <w:div w:id="1745830922">
      <w:bodyDiv w:val="1"/>
      <w:marLeft w:val="0"/>
      <w:marRight w:val="0"/>
      <w:marTop w:val="0"/>
      <w:marBottom w:val="0"/>
      <w:divBdr>
        <w:top w:val="none" w:sz="0" w:space="0" w:color="auto"/>
        <w:left w:val="none" w:sz="0" w:space="0" w:color="auto"/>
        <w:bottom w:val="none" w:sz="0" w:space="0" w:color="auto"/>
        <w:right w:val="none" w:sz="0" w:space="0" w:color="auto"/>
      </w:divBdr>
    </w:div>
    <w:div w:id="1813255821">
      <w:bodyDiv w:val="1"/>
      <w:marLeft w:val="0"/>
      <w:marRight w:val="0"/>
      <w:marTop w:val="0"/>
      <w:marBottom w:val="0"/>
      <w:divBdr>
        <w:top w:val="none" w:sz="0" w:space="0" w:color="auto"/>
        <w:left w:val="none" w:sz="0" w:space="0" w:color="auto"/>
        <w:bottom w:val="none" w:sz="0" w:space="0" w:color="auto"/>
        <w:right w:val="none" w:sz="0" w:space="0" w:color="auto"/>
      </w:divBdr>
    </w:div>
    <w:div w:id="1820076312">
      <w:bodyDiv w:val="1"/>
      <w:marLeft w:val="0"/>
      <w:marRight w:val="0"/>
      <w:marTop w:val="0"/>
      <w:marBottom w:val="0"/>
      <w:divBdr>
        <w:top w:val="none" w:sz="0" w:space="0" w:color="auto"/>
        <w:left w:val="none" w:sz="0" w:space="0" w:color="auto"/>
        <w:bottom w:val="none" w:sz="0" w:space="0" w:color="auto"/>
        <w:right w:val="none" w:sz="0" w:space="0" w:color="auto"/>
      </w:divBdr>
    </w:div>
    <w:div w:id="1820533242">
      <w:bodyDiv w:val="1"/>
      <w:marLeft w:val="0"/>
      <w:marRight w:val="0"/>
      <w:marTop w:val="0"/>
      <w:marBottom w:val="0"/>
      <w:divBdr>
        <w:top w:val="none" w:sz="0" w:space="0" w:color="auto"/>
        <w:left w:val="none" w:sz="0" w:space="0" w:color="auto"/>
        <w:bottom w:val="none" w:sz="0" w:space="0" w:color="auto"/>
        <w:right w:val="none" w:sz="0" w:space="0" w:color="auto"/>
      </w:divBdr>
    </w:div>
    <w:div w:id="1843885541">
      <w:bodyDiv w:val="1"/>
      <w:marLeft w:val="0"/>
      <w:marRight w:val="0"/>
      <w:marTop w:val="0"/>
      <w:marBottom w:val="0"/>
      <w:divBdr>
        <w:top w:val="none" w:sz="0" w:space="0" w:color="auto"/>
        <w:left w:val="none" w:sz="0" w:space="0" w:color="auto"/>
        <w:bottom w:val="none" w:sz="0" w:space="0" w:color="auto"/>
        <w:right w:val="none" w:sz="0" w:space="0" w:color="auto"/>
      </w:divBdr>
    </w:div>
    <w:div w:id="1858806502">
      <w:bodyDiv w:val="1"/>
      <w:marLeft w:val="0"/>
      <w:marRight w:val="0"/>
      <w:marTop w:val="0"/>
      <w:marBottom w:val="0"/>
      <w:divBdr>
        <w:top w:val="none" w:sz="0" w:space="0" w:color="auto"/>
        <w:left w:val="none" w:sz="0" w:space="0" w:color="auto"/>
        <w:bottom w:val="none" w:sz="0" w:space="0" w:color="auto"/>
        <w:right w:val="none" w:sz="0" w:space="0" w:color="auto"/>
      </w:divBdr>
    </w:div>
    <w:div w:id="1896042985">
      <w:bodyDiv w:val="1"/>
      <w:marLeft w:val="0"/>
      <w:marRight w:val="0"/>
      <w:marTop w:val="0"/>
      <w:marBottom w:val="0"/>
      <w:divBdr>
        <w:top w:val="none" w:sz="0" w:space="0" w:color="auto"/>
        <w:left w:val="none" w:sz="0" w:space="0" w:color="auto"/>
        <w:bottom w:val="none" w:sz="0" w:space="0" w:color="auto"/>
        <w:right w:val="none" w:sz="0" w:space="0" w:color="auto"/>
      </w:divBdr>
    </w:div>
    <w:div w:id="1898974444">
      <w:bodyDiv w:val="1"/>
      <w:marLeft w:val="0"/>
      <w:marRight w:val="0"/>
      <w:marTop w:val="0"/>
      <w:marBottom w:val="0"/>
      <w:divBdr>
        <w:top w:val="none" w:sz="0" w:space="0" w:color="auto"/>
        <w:left w:val="none" w:sz="0" w:space="0" w:color="auto"/>
        <w:bottom w:val="none" w:sz="0" w:space="0" w:color="auto"/>
        <w:right w:val="none" w:sz="0" w:space="0" w:color="auto"/>
      </w:divBdr>
    </w:div>
    <w:div w:id="2045055503">
      <w:bodyDiv w:val="1"/>
      <w:marLeft w:val="0"/>
      <w:marRight w:val="0"/>
      <w:marTop w:val="0"/>
      <w:marBottom w:val="0"/>
      <w:divBdr>
        <w:top w:val="none" w:sz="0" w:space="0" w:color="auto"/>
        <w:left w:val="none" w:sz="0" w:space="0" w:color="auto"/>
        <w:bottom w:val="none" w:sz="0" w:space="0" w:color="auto"/>
        <w:right w:val="none" w:sz="0" w:space="0" w:color="auto"/>
      </w:divBdr>
    </w:div>
    <w:div w:id="2087876302">
      <w:bodyDiv w:val="1"/>
      <w:marLeft w:val="0"/>
      <w:marRight w:val="0"/>
      <w:marTop w:val="0"/>
      <w:marBottom w:val="0"/>
      <w:divBdr>
        <w:top w:val="none" w:sz="0" w:space="0" w:color="auto"/>
        <w:left w:val="none" w:sz="0" w:space="0" w:color="auto"/>
        <w:bottom w:val="none" w:sz="0" w:space="0" w:color="auto"/>
        <w:right w:val="none" w:sz="0" w:space="0" w:color="auto"/>
      </w:divBdr>
    </w:div>
    <w:div w:id="2094550769">
      <w:bodyDiv w:val="1"/>
      <w:marLeft w:val="0"/>
      <w:marRight w:val="0"/>
      <w:marTop w:val="0"/>
      <w:marBottom w:val="0"/>
      <w:divBdr>
        <w:top w:val="none" w:sz="0" w:space="0" w:color="auto"/>
        <w:left w:val="none" w:sz="0" w:space="0" w:color="auto"/>
        <w:bottom w:val="none" w:sz="0" w:space="0" w:color="auto"/>
        <w:right w:val="none" w:sz="0" w:space="0" w:color="auto"/>
      </w:divBdr>
    </w:div>
    <w:div w:id="2097245288">
      <w:bodyDiv w:val="1"/>
      <w:marLeft w:val="0"/>
      <w:marRight w:val="0"/>
      <w:marTop w:val="0"/>
      <w:marBottom w:val="0"/>
      <w:divBdr>
        <w:top w:val="none" w:sz="0" w:space="0" w:color="auto"/>
        <w:left w:val="none" w:sz="0" w:space="0" w:color="auto"/>
        <w:bottom w:val="none" w:sz="0" w:space="0" w:color="auto"/>
        <w:right w:val="none" w:sz="0" w:space="0" w:color="auto"/>
      </w:divBdr>
    </w:div>
    <w:div w:id="2144807676">
      <w:bodyDiv w:val="1"/>
      <w:marLeft w:val="0"/>
      <w:marRight w:val="0"/>
      <w:marTop w:val="0"/>
      <w:marBottom w:val="0"/>
      <w:divBdr>
        <w:top w:val="none" w:sz="0" w:space="0" w:color="auto"/>
        <w:left w:val="none" w:sz="0" w:space="0" w:color="auto"/>
        <w:bottom w:val="none" w:sz="0" w:space="0" w:color="auto"/>
        <w:right w:val="none" w:sz="0" w:space="0" w:color="auto"/>
      </w:divBdr>
    </w:div>
    <w:div w:id="2146388092">
      <w:bodyDiv w:val="1"/>
      <w:marLeft w:val="0"/>
      <w:marRight w:val="0"/>
      <w:marTop w:val="0"/>
      <w:marBottom w:val="0"/>
      <w:divBdr>
        <w:top w:val="none" w:sz="0" w:space="0" w:color="auto"/>
        <w:left w:val="none" w:sz="0" w:space="0" w:color="auto"/>
        <w:bottom w:val="none" w:sz="0" w:space="0" w:color="auto"/>
        <w:right w:val="none" w:sz="0" w:space="0" w:color="auto"/>
      </w:divBdr>
    </w:div>
    <w:div w:id="2147235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harlesfreemanprojects.com/wp-content/uploads/2024/05/Dyslexic-and-other-Neurodivergent-people-work-differently-NDnomics-10.docx"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emf"/><Relationship Id="rId2" Type="http://schemas.openxmlformats.org/officeDocument/2006/relationships/numbering" Target="numbering.xml"/><Relationship Id="rId16" Type="http://schemas.openxmlformats.org/officeDocument/2006/relationships/hyperlink" Target="https://tableau.hefce.ac.uk/t/Public/views/EandDofficialdashboard2022/Officialdashboard?%3Aembed_code_version=3&amp;%3Aembed=y&amp;%3AloadOrderID=0&amp;%3Adisplay_spinner=no&amp;%3AshowAppBanner=false&amp;%3Adisplay_count=n&amp;%3AshowVizHome=n&amp;%3Aorigin=viz_share_li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harlesfreemanprojects.com/wp-content/uploads/2024/02/Employment-and-Unemployment.docx"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https://charlesfreemanprojects.com/wp-content/uploads/2024/02/Neurodiversity-and-Economics-8-Data-references-feb-update-final-final-27.2.24.docx"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Mar09</b:Tag>
    <b:SourceType>DocumentFromInternetSite</b:SourceType>
    <b:Guid>{AEF401E0-5684-4DE6-BBC4-D1597D5AE03A}</b:Guid>
    <b:Title>Neurodiversity and dyspraxia</b:Title>
    <b:Year>2009</b:Year>
    <b:Author>
      <b:Author>
        <b:NameList>
          <b:Person>
            <b:Last>Colley</b:Last>
            <b:First>Mary</b:First>
          </b:Person>
        </b:NameList>
      </b:Author>
    </b:Author>
    <b:InternetSiteTitle>Achievability </b:InternetSiteTitle>
    <b:URL>https://www.achieveability.org.uk/files/1460064713/neurodiversity-with-reference-to-dyspraxia-mary-colly.pdf</b:URL>
    <b:RefOrder>1</b:RefOrder>
  </b:Source>
  <b:Source>
    <b:Tag>Nat24</b:Tag>
    <b:SourceType>InternetSite</b:SourceType>
    <b:Guid>{8027BAA7-5DC1-4E07-BF94-9AF41BD5687F}</b:Guid>
    <b:Author>
      <b:Author>
        <b:Corporate>National Autistic Society 1</b:Corporate>
      </b:Author>
    </b:Author>
    <b:Title>What is Autism</b:Title>
    <b:Year>2024</b:Year>
    <b:InternetSiteTitle>National Autistic Society</b:InternetSiteTitle>
    <b:URL>https://www.autism.org.uk/advice-and-guidance/what-is-autism</b:URL>
    <b:RefOrder>8</b:RefOrder>
  </b:Source>
  <b:Source>
    <b:Tag>Nat21</b:Tag>
    <b:SourceType>InternetSite</b:SourceType>
    <b:Guid>{1A785A45-5797-4130-9163-3D7E961ED016}</b:Guid>
    <b:Title>School Report 21</b:Title>
    <b:InternetSiteTitle>National Autistic Society 2</b:InternetSiteTitle>
    <b:Year>2021</b:Year>
    <b:URL>https://www.autism.org.uk/what-we-do/news/school-report-2021</b:URL>
    <b:RefOrder>9</b:RefOrder>
  </b:Source>
  <b:Source>
    <b:Tag>DCl24</b:Tag>
    <b:SourceType>InternetSite</b:SourceType>
    <b:Guid>{8D3FA15E-B27A-496C-894D-E3D9594E96D8}</b:Guid>
    <b:Author>
      <b:Author>
        <b:NameList>
          <b:Person>
            <b:Last>Clark</b:Last>
            <b:First>D</b:First>
          </b:Person>
        </b:NameList>
      </b:Author>
    </b:Author>
    <b:Title>Number of pupils attending schools in the United Kingdom from 2010/11 to 2022/23</b:Title>
    <b:InternetSiteTitle>Statisica</b:InternetSiteTitle>
    <b:Year>2024</b:Year>
    <b:URL>https://www.statista.com/statistics/412219/school-students-in-the-uk/#:~:text=There%20were%20over%2010.7%20million,9.65%20million%20in%202010%2F11.</b:URL>
    <b:RefOrder>10</b:RefOrder>
  </b:Source>
  <b:Source>
    <b:Tag>HES24</b:Tag>
    <b:SourceType>InternetSite</b:SourceType>
    <b:Guid>{E69A3BB5-CDBD-4B95-BEF3-9A71F992BB1E}</b:Guid>
    <b:Author>
      <b:Author>
        <b:Corporate>HESA </b:Corporate>
      </b:Author>
    </b:Author>
    <b:Title>HESA </b:Title>
    <b:InternetSiteTitle>HESA Dashboard </b:InternetSiteTitle>
    <b:Year>Accessed 2024</b:Year>
    <b:URL>https://tableau.hefce.ac.uk/t/Public/views/EandDofficialdashboard2022/Officialdashboard?%3Aembed_code_version=3&amp;%3Aembed=y&amp;%3AloadOrderID=0&amp;%3Adisplay_spinner=no&amp;%3AshowAppBanner=false&amp;%3Adisplay_count=n&amp;%3AshowVizHome=n&amp;%3Aorigin=viz_share_link</b:URL>
    <b:RefOrder>2</b:RefOrder>
  </b:Source>
  <b:Source>
    <b:Tag>The23</b:Tag>
    <b:SourceType>InternetSite</b:SourceType>
    <b:Guid>{C2BC14BC-4CE3-4EDB-8F68-228212E73B91}</b:Guid>
    <b:Author>
      <b:Author>
        <b:Corporate>The Guardian </b:Corporate>
      </b:Author>
    </b:Author>
    <b:Title>Wired differently: how neurodiversity adds new skillsets to the workplace</b:Title>
    <b:Year>2023</b:Year>
    <b:URL>https://www.theguardian.com/global-development/2023/aug/25/wired-differently-how-neurodiversity-adds-new-skillsets-to-the-workplace</b:URL>
    <b:RefOrder>11</b:RefOrder>
  </b:Source>
  <b:Source>
    <b:Tag>Sue21</b:Tag>
    <b:SourceType>InternetSite</b:SourceType>
    <b:Guid>{E9356ED9-F625-46BC-9938-692D1C27611D}</b:Guid>
    <b:Author>
      <b:Author>
        <b:NameList>
          <b:Person>
            <b:Last>Bolton</b:Last>
            <b:First>Sue</b:First>
            <b:Middle>Hubble and Paul</b:Middle>
          </b:Person>
        </b:NameList>
      </b:Author>
    </b:Author>
    <b:Title>Support for Disabled Students in Higher Education in England </b:Title>
    <b:InternetSiteTitle>House of Commons Libary </b:InternetSiteTitle>
    <b:Year>2021</b:Year>
    <b:URL>https://researchbriefings.files.parliament.uk/documents/CBP-8716/CBP-8716.pdf</b:URL>
    <b:RefOrder>3</b:RefOrder>
  </b:Source>
  <b:Source>
    <b:Tag>Aut19</b:Tag>
    <b:SourceType>InternetSite</b:SourceType>
    <b:Guid>{D1881E53-BE1A-4658-96C5-5BFAA7769A7D}</b:Guid>
    <b:Author>
      <b:Author>
        <b:Corporate>Autism North East</b:Corporate>
      </b:Author>
    </b:Author>
    <b:Title>Autistic students most likely to drop out of university: investigation</b:Title>
    <b:InternetSiteTitle>Autism North East</b:InternetSiteTitle>
    <b:Year>2019</b:Year>
    <b:URL>https://www.ne-as.org.uk/news/autistic-students-most-likely-to-drop-out-of-university-investigation</b:URL>
    <b:RefOrder>4</b:RefOrder>
  </b:Source>
  <b:Source>
    <b:Tag>Nat</b:Tag>
    <b:SourceType>InternetSite</b:SourceType>
    <b:Guid>{C1F3D92A-C77C-4836-A13F-60ADDD75514E}</b:Guid>
    <b:Author>
      <b:Author>
        <b:Corporate>National Autistic Society 3</b:Corporate>
      </b:Author>
    </b:Author>
    <b:Title>Buckland Review Published</b:Title>
    <b:InternetSiteTitle>National Autistic Society</b:InternetSiteTitle>
    <b:URL>https://www.autism.org.uk/what-we-do/news/the-buckland-review-of-autism-employment-is-publis#:~:text=Just%203%20in%2010%20autistic,gap%20of%20all%20disability%20groups.&amp;text=Autistic%20graduates%20are%20most%20likely,for%20the%20job%20they%20have.</b:URL>
    <b:Year>2023</b:Year>
    <b:RefOrder>26</b:RefOrder>
  </b:Source>
  <b:Source>
    <b:Tag>Unc23</b:Tag>
    <b:SourceType>InternetSite</b:SourceType>
    <b:Guid>{3F142C47-C6C0-45E0-A95B-484B44E57254}</b:Guid>
    <b:Title>Uncovering employment outcomes for autistic university graduates in the United Kingdom: An analysis of population data</b:Title>
    <b:InternetSiteTitle>Sage Journals </b:InternetSiteTitle>
    <b:Year>2023</b:Year>
    <b:URL>https://journals.sagepub.com/doi/10.1177/13623613231182756</b:URL>
    <b:RefOrder>27</b:RefOrder>
  </b:Source>
  <b:Source>
    <b:Tag>Bai23</b:Tag>
    <b:SourceType>Book</b:SourceType>
    <b:Guid>{34D46D3D-76E3-4FA6-A736-476C411E75B8}</b:Guid>
    <b:Author>
      <b:Author>
        <b:NameList>
          <b:Person>
            <b:Last>Brissett-Bailey</b:Last>
            <b:First>Marcia</b:First>
          </b:Person>
        </b:NameList>
      </b:Author>
    </b:Author>
    <b:Title>Black Brilliant and Dyslexic p142</b:Title>
    <b:Year>2023</b:Year>
    <b:Publisher>Jessica Kingsley Publishers</b:Publisher>
    <b:RefOrder>14</b:RefOrder>
  </b:Source>
  <b:Source>
    <b:Tag>Yvo22</b:Tag>
    <b:SourceType>DocumentFromInternetSite</b:SourceType>
    <b:Guid>{5C440681-CF14-47C7-853F-39EC7AACB494}</b:Guid>
    <b:Title>WHAT HAPPENS NEXT? 2022 - A report on the outcomes of 2019 disabled graduates</b:Title>
    <b:Year>2022</b:Year>
    <b:Author>
      <b:Author>
        <b:NameList>
          <b:Person>
            <b:Last>Drakeley</b:Last>
            <b:First>Yvonne</b:First>
          </b:Person>
        </b:NameList>
      </b:Author>
    </b:Author>
    <b:InternetSiteTitle>The association of graduate career advisory services</b:InternetSiteTitle>
    <b:URL>https://www.agcas.org.uk/write/MediaUploads/Resources/Research%20and%20knowledge/WHN_2022.pdf</b:URL>
    <b:RefOrder>5</b:RefOrder>
  </b:Source>
  <b:Source>
    <b:Tag>Nat16</b:Tag>
    <b:SourceType>DocumentFromInternetSite</b:SourceType>
    <b:Guid>{3446B9D4-4634-4CCA-8851-24AEE6B4D6BE}</b:Guid>
    <b:Author>
      <b:Author>
        <b:Corporate> National Autism Society 4</b:Corporate>
      </b:Author>
    </b:Author>
    <b:Title>Written evidence from the National Autistic Society (DEG0060)</b:Title>
    <b:InternetSiteTitle>Committees Parliament Written Evidence</b:InternetSiteTitle>
    <b:Year>2016</b:Year>
    <b:URL>https://committees.parliament.uk/writtenevidence/67636/html/</b:URL>
    <b:RefOrder>16</b:RefOrder>
  </b:Source>
  <b:Source>
    <b:Tag>Ins10</b:Tag>
    <b:SourceType>DocumentFromInternetSite</b:SourceType>
    <b:Guid>{FD2A6A7A-615E-433A-9F13-BFF9A7FE83F7}</b:Guid>
    <b:Author>
      <b:Author>
        <b:Corporate>Institute of Employment Studies</b:Corporate>
      </b:Author>
    </b:Author>
    <b:Title>Creative Graduates , Creative Futures</b:Title>
    <b:InternetSiteTitle>Institute of Employment Studies</b:InternetSiteTitle>
    <b:Year>2010</b:Year>
    <b:URL>https://www.employment-studies.co.uk/creative-graduates-creative-futures</b:URL>
    <b:RefOrder>18</b:RefOrder>
  </b:Source>
  <b:Source>
    <b:Tag>BBC19</b:Tag>
    <b:SourceType>InternetSite</b:SourceType>
    <b:Guid>{8C897095-CD43-4298-A109-4091E1804D5B}</b:Guid>
    <b:Author>
      <b:Author>
        <b:Corporate>BBC 1</b:Corporate>
      </b:Author>
    </b:Author>
    <b:Title>Schools 'failing to diagnose at least 80% of dyslexic pupils'</b:Title>
    <b:Year>2019</b:Year>
    <b:URL>https://www.bbc.co.uk/news/uk-england-50095218</b:URL>
    <b:RefOrder>12</b:RefOrder>
  </b:Source>
  <b:Source>
    <b:Tag>BBC191</b:Tag>
    <b:SourceType>DocumentFromInternetSite</b:SourceType>
    <b:Guid>{0BD2AE57-005F-4D96-AC25-DA0C68AB335F}</b:Guid>
    <b:Author>
      <b:Author>
        <b:Corporate>BBC 2</b:Corporate>
      </b:Author>
    </b:Author>
    <b:Title>The symbolic target of 50% at university reached</b:Title>
    <b:InternetSiteTitle>BBC</b:InternetSiteTitle>
    <b:Year>2019</b:Year>
    <b:URL>https://www.bbc.co.uk/news/education-49841620</b:URL>
    <b:RefOrder>6</b:RefOrder>
  </b:Source>
  <b:Source>
    <b:Tag>Fre24</b:Tag>
    <b:SourceType>DocumentFromInternetSite</b:SourceType>
    <b:Guid>{723F21EE-F15C-48CC-A33E-D5EC78D18F4D}</b:Guid>
    <b:Author>
      <b:Author>
        <b:NameList>
          <b:Person>
            <b:Last>Freeman 1</b:Last>
            <b:First>Charles</b:First>
          </b:Person>
        </b:NameList>
      </b:Author>
    </b:Author>
    <b:Title>NDnomics 8 - Data</b:Title>
    <b:Year>2024</b:Year>
    <b:InternetSiteTitle>Charles Freeman Projects</b:InternetSiteTitle>
    <b:URL>https://charlesfreemanprojects.com/wp-content/uploads/2024/02/Neurodiversity-and-Economics-8-Data-references-feb-update-final-final-27.2.24.docx</b:URL>
    <b:RefOrder>7</b:RefOrder>
  </b:Source>
  <b:Source>
    <b:Tag>Cha23</b:Tag>
    <b:SourceType>DocumentFromInternetSite</b:SourceType>
    <b:Guid>{9F91A562-50BF-4CC8-B53F-1489CB4988DD}</b:Guid>
    <b:Author>
      <b:Author>
        <b:NameList>
          <b:Person>
            <b:Last>Freeman2</b:Last>
            <b:First>Charles</b:First>
          </b:Person>
        </b:NameList>
      </b:Author>
    </b:Author>
    <b:Title>NDnomics 2 Employment</b:Title>
    <b:InternetSiteTitle>Charles Freeman Projects</b:InternetSiteTitle>
    <b:Year>2023</b:Year>
    <b:URL>https://charlesfreemanprojects.com/wp-content/uploads/2024/02/Employment-and-Unemployment.docx</b:URL>
    <b:RefOrder>13</b:RefOrder>
  </b:Source>
  <b:Source>
    <b:Tag>Cha24</b:Tag>
    <b:SourceType>DocumentFromInternetSite</b:SourceType>
    <b:Guid>{D644A299-04F0-49E9-B36A-15C276DB290D}</b:Guid>
    <b:Author>
      <b:Author>
        <b:NameList>
          <b:Person>
            <b:Last>Freeman3</b:Last>
            <b:First>Charles</b:First>
          </b:Person>
        </b:NameList>
      </b:Author>
    </b:Author>
    <b:Title>NDnomics 10 - How Dyslexic and other Neurodivergent People Work</b:Title>
    <b:Year>2024</b:Year>
    <b:URL>https://charlesfreemanprojects.com/wp-content/uploads/2024/05/Dyslexic-and-other-Neurodivergent-people-work-differently-NDnomics-10.docx</b:URL>
    <b:RefOrder>17</b:RefOrder>
  </b:Source>
  <b:Source>
    <b:Tag>BIM19</b:Tag>
    <b:SourceType>DocumentFromInternetSite</b:SourceType>
    <b:Guid>{EA5BC74A-1BCA-4866-A45A-6693F61573C1}</b:Guid>
    <b:Author>
      <b:Author>
        <b:Corporate>BIMA </b:Corporate>
      </b:Author>
    </b:Author>
    <b:Title>The voice of our industry , BIMA Tech Inclusion and Diversity Report</b:Title>
    <b:InternetSiteTitle>British Interactive Marketing Association </b:InternetSiteTitle>
    <b:Year>2019</b:Year>
    <b:URL>https://bima.co.uk/wp-content/uploads/2020/01/BIMA-Tech-Inclusion-and-Diversity-Report-2019.pdf</b:URL>
    <b:RefOrder>19</b:RefOrder>
  </b:Source>
  <b:Source>
    <b:Tag>Scr19</b:Tag>
    <b:SourceType>DocumentFromInternetSite</b:SourceType>
    <b:Guid>{F0EE1A50-ED14-4832-AD2C-0DDC505AD65B}</b:Guid>
    <b:Author>
      <b:Author>
        <b:Corporate>Screen Alliance </b:Corporate>
      </b:Author>
    </b:Author>
    <b:Title>Inclusion and diversity in the UK’s VFX, animation and post production sectors</b:Title>
    <b:InternetSiteTitle>Screen Alliance </b:InternetSiteTitle>
    <b:Year>2019</b:Year>
    <b:URL>https://www.ukscreenalliance.co.uk/subpages/inclusion-and-diversity-in-the-uks-vfx-animation-and-post-production-sectors/</b:URL>
    <b:RefOrder>20</b:RefOrder>
  </b:Source>
  <b:Source>
    <b:Tag>UKI22</b:Tag>
    <b:SourceType>DocumentFromInternetSite</b:SourceType>
    <b:Guid>{82819DC6-78E5-4F00-994F-C524D4FAE10B}</b:Guid>
    <b:Author>
      <b:Author>
        <b:Corporate>UK Interative Entertaiment </b:Corporate>
      </b:Author>
    </b:Author>
    <b:Title>Diversity Census </b:Title>
    <b:InternetSiteTitle>UKIE</b:InternetSiteTitle>
    <b:Year>2022</b:Year>
    <b:URL>https://www.bing.com/ck/a?!&amp;&amp;p=ae505983959d2f1cJmltdHM9MTcyNTc1MzYwMCZpZ3VpZD0xMmZlNTMyOC1lMjYxLTYzZmMtMzY4NC00N2U1ZTM0NjYyMjkmaW5zaWQ9NTIxNg&amp;ptn=3&amp;ver=2&amp;hsh=3&amp;fclid=12fe5328-e261-63fc-3684-47e5e3466229&amp;psq=UKIE+diversity+survey&amp;u=a1aHR0cHM6Ly91a2llLm9yZy</b:URL>
    <b:RefOrder>21</b:RefOrder>
  </b:Source>
  <b:Source>
    <b:Tag>Ric23</b:Tag>
    <b:SourceType>DocumentFromInternetSite</b:SourceType>
    <b:Guid>{52C78D19-CBE6-44AD-A6A0-F5D0CB508670}</b:Guid>
    <b:Author>
      <b:Author>
        <b:NameList>
          <b:Person>
            <b:Last>Benfield</b:Last>
            <b:First>Rich</b:First>
          </b:Person>
        </b:NameList>
      </b:Author>
    </b:Author>
    <b:Title>Autism in Tech is more common than you'd think</b:Title>
    <b:InternetSiteTitle>Linkedin</b:InternetSiteTitle>
    <b:Year>2023</b:Year>
    <b:URL>https://www.linkedin.com/pulse/autism-tech-more-common-than-youd-think-richard-benfield-mbcs/</b:URL>
    <b:RefOrder>22</b:RefOrder>
  </b:Source>
  <b:Source>
    <b:Tag>Joh</b:Tag>
    <b:SourceType>DocumentFromInternetSite</b:SourceType>
    <b:Guid>{97ACABA5-F284-4F68-83C8-5B81B1E3C5A3}</b:Guid>
    <b:Author>
      <b:Author>
        <b:NameList>
          <b:Person>
            <b:Last>Richardson</b:Last>
            <b:First>John</b:First>
            <b:Middle>TE</b:Middle>
          </b:Person>
        </b:NameList>
      </b:Author>
    </b:Author>
    <b:Title>The representation and attainment of students with dyslexia in UK higher education</b:Title>
    <b:InternetSiteTitle>Researchgate</b:InternetSiteTitle>
    <b:URL>https://www.researchgate.net/publication/263386305_The_representation_and_attainment_of_students_with_dyslexia_in_UK_higher_education</b:URL>
    <b:RefOrder>23</b:RefOrder>
  </b:Source>
  <b:Source>
    <b:Tag>Hou</b:Tag>
    <b:SourceType>DocumentFromInternetSite</b:SourceType>
    <b:Guid>{B0FA7FFA-6C4F-4DEE-A6E5-CB504325D477}</b:Guid>
    <b:Author>
      <b:Author>
        <b:Corporate>House of Commons Library2</b:Corporate>
      </b:Author>
    </b:Author>
    <b:Title>Equality of access and outcomes in higher education in England </b:Title>
    <b:InternetSiteTitle>House of Commons Library</b:InternetSiteTitle>
    <b:URL>https://researchbriefings.files.parliament.uk/documents/CBP-9195/CBP-9195.pdf</b:URL>
    <b:RefOrder>24</b:RefOrder>
  </b:Source>
  <b:Source>
    <b:Tag>Ama21</b:Tag>
    <b:SourceType>DocumentFromInternetSite</b:SourceType>
    <b:Guid>{E60B36C7-282F-4EBB-8576-F191D64B542B}</b:Guid>
    <b:Author>
      <b:Author>
        <b:NameList>
          <b:Person>
            <b:Last>Kirby</b:Last>
            <b:First>Amanda</b:First>
          </b:Person>
        </b:NameList>
      </b:Author>
    </b:Author>
    <b:Title>A Salutary Tale Of Two Neuro-Diverse, and Socially Diverse, Boys</b:Title>
    <b:InternetSiteTitle>Teaching Times </b:InternetSiteTitle>
    <b:Year>2021</b:Year>
    <b:URL>https://www.teachingtimes.com/a-salutary-tale-of-two-neuro-diverse-and-socially-diverse-boys/</b:URL>
    <b:RefOrder>25</b:RefOrder>
  </b:Source>
  <b:Source>
    <b:Tag>Bri19</b:Tag>
    <b:SourceType>InternetSite</b:SourceType>
    <b:Guid>{691EE722-814A-4C7D-A3B5-14E7AFAF868B}</b:Guid>
    <b:Author>
      <b:Author>
        <b:Corporate>Bristol University</b:Corporate>
      </b:Author>
    </b:Author>
    <b:Title>Being an Autistic Student at University</b:Title>
    <b:InternetSiteTitle>Bristol University</b:InternetSiteTitle>
    <b:Year>2019</b:Year>
    <b:URL>https://www.bristol.ac.uk/blackwell/news/2020/autism-at-university--being-an-autistic-student.html</b:URL>
    <b:RefOrder>15</b:RefOrder>
  </b:Source>
</b:Sources>
</file>

<file path=customXml/itemProps1.xml><?xml version="1.0" encoding="utf-8"?>
<ds:datastoreItem xmlns:ds="http://schemas.openxmlformats.org/officeDocument/2006/customXml" ds:itemID="{ECA57621-C3A4-4CE7-B67F-EF36F60C4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4359</TotalTime>
  <Pages>12</Pages>
  <Words>3573</Words>
  <Characters>19085</Characters>
  <Application>Microsoft Office Word</Application>
  <DocSecurity>0</DocSecurity>
  <Lines>530</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Freeman</dc:creator>
  <cp:keywords/>
  <dc:description/>
  <cp:lastModifiedBy>Charles Freeman</cp:lastModifiedBy>
  <cp:revision>300</cp:revision>
  <dcterms:created xsi:type="dcterms:W3CDTF">2024-09-04T14:39:00Z</dcterms:created>
  <dcterms:modified xsi:type="dcterms:W3CDTF">2024-09-10T15:44:00Z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4d53c9d2-7e7f-4988-bf02-fa293d24d968</vt:lpwstr>
  </property>
</Properties>
</file>